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7C024" w14:textId="636436F7" w:rsidR="005178CA" w:rsidRDefault="00443D37" w:rsidP="00443D37">
      <w:pPr>
        <w:pStyle w:val="Kop1"/>
        <w:rPr>
          <w:lang w:val="nl-NL"/>
        </w:rPr>
      </w:pPr>
      <w:r>
        <w:rPr>
          <w:lang w:val="nl-NL"/>
        </w:rPr>
        <w:t>Leerkaart 1.</w:t>
      </w:r>
      <w:r w:rsidRPr="00443D37">
        <w:rPr>
          <w:lang w:val="nl-NL"/>
        </w:rPr>
        <w:t xml:space="preserve"> </w:t>
      </w:r>
      <w:r w:rsidR="00E61145">
        <w:rPr>
          <w:lang w:val="nl-NL"/>
        </w:rPr>
        <w:t>Kwalitatieve analyse</w:t>
      </w:r>
    </w:p>
    <w:p w14:paraId="7502EEBB"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6D41B2" w14:paraId="70136A91" w14:textId="77777777" w:rsidTr="00443D37">
        <w:tc>
          <w:tcPr>
            <w:tcW w:w="9062" w:type="dxa"/>
          </w:tcPr>
          <w:p w14:paraId="4360B52D" w14:textId="0BD95995" w:rsidR="00757B52" w:rsidRPr="00E61145" w:rsidRDefault="00E61145" w:rsidP="00E61145">
            <w:pPr>
              <w:widowControl w:val="0"/>
              <w:autoSpaceDE w:val="0"/>
              <w:autoSpaceDN w:val="0"/>
              <w:adjustRightInd w:val="0"/>
              <w:spacing w:line="264" w:lineRule="auto"/>
              <w:ind w:right="7"/>
              <w:rPr>
                <w:rFonts w:ascii="Verdana" w:hAnsi="Verdana" w:cs="Arial"/>
                <w:color w:val="000000"/>
                <w:spacing w:val="14"/>
                <w:sz w:val="24"/>
                <w:szCs w:val="24"/>
              </w:rPr>
            </w:pPr>
            <w:r w:rsidRPr="00E61145">
              <w:rPr>
                <w:rFonts w:ascii="Verdana" w:hAnsi="Verdana" w:cs="Arial"/>
                <w:color w:val="000000"/>
                <w:spacing w:val="14"/>
                <w:sz w:val="24"/>
                <w:szCs w:val="24"/>
                <w:lang w:val="nl-NL"/>
              </w:rPr>
              <w:t xml:space="preserve">Je krijgt vier potjes met daarin vaste stoffen. Helaas zijn de etiketten verdwenen, zodat je niet meer weet welke stof in welk potje zit. Je weet nog wel dat het de stoffen bariumnitraat, aluminiumnitraat, natriumnitraat en loodnitraat zijn. Verder heb je nog twee potjes waar het etiket nog op zit. </w:t>
            </w:r>
            <w:r>
              <w:rPr>
                <w:rFonts w:ascii="Verdana" w:hAnsi="Verdana" w:cs="Arial"/>
                <w:color w:val="000000"/>
                <w:spacing w:val="14"/>
                <w:sz w:val="24"/>
                <w:szCs w:val="24"/>
              </w:rPr>
              <w:t>Dit zijn de stoffen natriumhydroxide en natriumsulfaat.</w:t>
            </w:r>
          </w:p>
        </w:tc>
      </w:tr>
    </w:tbl>
    <w:p w14:paraId="6E7FACA0" w14:textId="77777777" w:rsidR="00727D54" w:rsidRDefault="00727D54" w:rsidP="00727D54">
      <w:pPr>
        <w:pStyle w:val="Lijstalinea"/>
        <w:rPr>
          <w:lang w:val="nl-NL"/>
        </w:rPr>
      </w:pPr>
    </w:p>
    <w:p w14:paraId="5103F364" w14:textId="3BBEA497" w:rsidR="00CB6945" w:rsidRDefault="00E61145" w:rsidP="00727D54">
      <w:pPr>
        <w:pStyle w:val="Lijstalinea"/>
        <w:numPr>
          <w:ilvl w:val="0"/>
          <w:numId w:val="1"/>
        </w:numPr>
        <w:rPr>
          <w:sz w:val="24"/>
          <w:lang w:val="nl-NL"/>
        </w:rPr>
      </w:pPr>
      <w:r>
        <w:rPr>
          <w:sz w:val="24"/>
          <w:lang w:val="nl-NL"/>
        </w:rPr>
        <w:t>Beschrijf precies wat je moet doen om in het scheikundelokaal te bepalen welke onbekende stof in welke potje zit.</w:t>
      </w:r>
    </w:p>
    <w:p w14:paraId="1BBD1717" w14:textId="77777777" w:rsidR="00E61145" w:rsidRPr="004D3CDF" w:rsidRDefault="00E61145" w:rsidP="00E61145">
      <w:pPr>
        <w:pStyle w:val="Lijstalinea"/>
        <w:rPr>
          <w:sz w:val="24"/>
          <w:lang w:val="nl-NL"/>
        </w:rPr>
      </w:pPr>
    </w:p>
    <w:p w14:paraId="64747A1E" w14:textId="796590B7" w:rsidR="004D3CDF" w:rsidRPr="00CD049E" w:rsidRDefault="00E61145" w:rsidP="00E61145">
      <w:pPr>
        <w:pStyle w:val="Lijstalinea"/>
        <w:numPr>
          <w:ilvl w:val="0"/>
          <w:numId w:val="1"/>
        </w:numPr>
        <w:rPr>
          <w:i/>
          <w:lang w:val="nl-NL"/>
        </w:rPr>
      </w:pPr>
      <w:r>
        <w:rPr>
          <w:sz w:val="24"/>
          <w:lang w:val="nl-NL"/>
        </w:rPr>
        <w:t>Geef de vergelijkingen van alle reacties die verlopen.</w:t>
      </w:r>
    </w:p>
    <w:p w14:paraId="32469EAE" w14:textId="77777777" w:rsidR="00CD049E" w:rsidRPr="00CD049E" w:rsidRDefault="00CD049E" w:rsidP="00CD049E">
      <w:pPr>
        <w:pStyle w:val="Lijstalinea"/>
        <w:rPr>
          <w:i/>
          <w:lang w:val="nl-NL"/>
        </w:rPr>
      </w:pPr>
    </w:p>
    <w:p w14:paraId="486DAB99" w14:textId="77777777" w:rsidR="00CD049E" w:rsidRDefault="00CD049E" w:rsidP="00CD049E">
      <w:pPr>
        <w:pStyle w:val="Lijstalinea"/>
        <w:rPr>
          <w:i/>
          <w:lang w:val="nl-NL"/>
        </w:rPr>
      </w:pPr>
    </w:p>
    <w:p w14:paraId="375366BC" w14:textId="47656F21" w:rsidR="00757B52" w:rsidRPr="00CD049E" w:rsidRDefault="00757B52" w:rsidP="00CD049E">
      <w:pPr>
        <w:pStyle w:val="Lijstalinea"/>
        <w:numPr>
          <w:ilvl w:val="0"/>
          <w:numId w:val="20"/>
        </w:numPr>
        <w:spacing w:after="0"/>
        <w:rPr>
          <w:lang w:val="nl-NL"/>
        </w:rPr>
      </w:pPr>
    </w:p>
    <w:p w14:paraId="0B1FCC47" w14:textId="77777777" w:rsidR="00CD049E" w:rsidRPr="00CD049E" w:rsidRDefault="00CD049E" w:rsidP="00CD049E">
      <w:pPr>
        <w:pStyle w:val="Lijstalinea"/>
        <w:numPr>
          <w:ilvl w:val="0"/>
          <w:numId w:val="21"/>
        </w:numPr>
        <w:spacing w:after="0" w:line="240" w:lineRule="auto"/>
        <w:jc w:val="both"/>
        <w:rPr>
          <w:color w:val="FF0000"/>
        </w:rPr>
      </w:pPr>
      <w:r w:rsidRPr="00CD049E">
        <w:rPr>
          <w:color w:val="FF0000"/>
        </w:rPr>
        <w:t>Los de stoffen op.</w:t>
      </w:r>
    </w:p>
    <w:p w14:paraId="5DEC6D7F" w14:textId="77777777" w:rsidR="00CD049E" w:rsidRPr="00CD049E" w:rsidRDefault="00CD049E" w:rsidP="00CD049E">
      <w:pPr>
        <w:pStyle w:val="Lijstalinea"/>
        <w:numPr>
          <w:ilvl w:val="0"/>
          <w:numId w:val="21"/>
        </w:numPr>
        <w:spacing w:after="0" w:line="240" w:lineRule="auto"/>
        <w:jc w:val="both"/>
        <w:rPr>
          <w:color w:val="FF0000"/>
          <w:lang w:val="nl-NL"/>
        </w:rPr>
      </w:pPr>
      <w:r w:rsidRPr="00CD049E">
        <w:rPr>
          <w:color w:val="FF0000"/>
          <w:lang w:val="nl-NL"/>
        </w:rPr>
        <w:t>Doe van onbekende stof één de oplossing in twee reageerbuizen. Doe dit ook bij onbekende stoffen twee tot en met vier.</w:t>
      </w:r>
    </w:p>
    <w:p w14:paraId="523199B2" w14:textId="77777777" w:rsidR="00CD049E" w:rsidRPr="00CD049E" w:rsidRDefault="00CD049E" w:rsidP="00CD049E">
      <w:pPr>
        <w:pStyle w:val="Lijstalinea"/>
        <w:numPr>
          <w:ilvl w:val="0"/>
          <w:numId w:val="21"/>
        </w:numPr>
        <w:spacing w:after="0" w:line="240" w:lineRule="auto"/>
        <w:jc w:val="both"/>
        <w:rPr>
          <w:color w:val="FF0000"/>
          <w:lang w:val="nl-NL"/>
        </w:rPr>
      </w:pPr>
      <w:r w:rsidRPr="00CD049E">
        <w:rPr>
          <w:color w:val="FF0000"/>
          <w:lang w:val="nl-NL"/>
        </w:rPr>
        <w:t>Doe vervolgens van iedere ontbekende stof in een reageerbuis een hoeveelheid van de natriumhydroxideoplissing.</w:t>
      </w:r>
    </w:p>
    <w:p w14:paraId="53E22578" w14:textId="77777777" w:rsidR="00CD049E" w:rsidRPr="00CD049E" w:rsidRDefault="00CD049E" w:rsidP="00CD049E">
      <w:pPr>
        <w:pStyle w:val="Lijstalinea"/>
        <w:numPr>
          <w:ilvl w:val="0"/>
          <w:numId w:val="21"/>
        </w:numPr>
        <w:spacing w:after="0" w:line="240" w:lineRule="auto"/>
        <w:jc w:val="both"/>
        <w:rPr>
          <w:color w:val="FF0000"/>
          <w:lang w:val="nl-NL"/>
        </w:rPr>
      </w:pPr>
      <w:r w:rsidRPr="00CD049E">
        <w:rPr>
          <w:color w:val="FF0000"/>
          <w:lang w:val="nl-NL"/>
        </w:rPr>
        <w:t>Doe vervolgens van iedere ontbekende stof in de andere reageerbuis een hoeveelheid natriumsulfaat oplossing.</w:t>
      </w:r>
    </w:p>
    <w:p w14:paraId="25C44456" w14:textId="77777777" w:rsidR="00CD049E" w:rsidRPr="00CD049E" w:rsidRDefault="00CD049E" w:rsidP="00CD049E">
      <w:pPr>
        <w:pStyle w:val="Lijstalinea"/>
        <w:numPr>
          <w:ilvl w:val="0"/>
          <w:numId w:val="21"/>
        </w:numPr>
        <w:spacing w:after="0" w:line="240" w:lineRule="auto"/>
        <w:jc w:val="both"/>
        <w:rPr>
          <w:color w:val="FF0000"/>
          <w:lang w:val="nl-NL"/>
        </w:rPr>
      </w:pPr>
      <w:r w:rsidRPr="00CD049E">
        <w:rPr>
          <w:color w:val="FF0000"/>
          <w:lang w:val="nl-NL"/>
        </w:rPr>
        <w:t>Bekijk of er een neerslag ontstaat.</w:t>
      </w:r>
    </w:p>
    <w:p w14:paraId="757E659D" w14:textId="77777777" w:rsidR="00CD049E" w:rsidRPr="00CD049E" w:rsidRDefault="00CD049E" w:rsidP="00CD049E">
      <w:pPr>
        <w:jc w:val="both"/>
        <w:rPr>
          <w:color w:val="FF0000"/>
          <w:lang w:val="nl-NL"/>
        </w:rPr>
      </w:pPr>
    </w:p>
    <w:tbl>
      <w:tblPr>
        <w:tblStyle w:val="Tabelraster"/>
        <w:tblW w:w="0" w:type="auto"/>
        <w:tblLook w:val="04A0" w:firstRow="1" w:lastRow="0" w:firstColumn="1" w:lastColumn="0" w:noHBand="0" w:noVBand="1"/>
      </w:tblPr>
      <w:tblGrid>
        <w:gridCol w:w="2535"/>
        <w:gridCol w:w="2536"/>
        <w:gridCol w:w="2536"/>
      </w:tblGrid>
      <w:tr w:rsidR="00CD049E" w:rsidRPr="00CD049E" w14:paraId="0953C648" w14:textId="77777777" w:rsidTr="00EA3FD4">
        <w:tc>
          <w:tcPr>
            <w:tcW w:w="2535" w:type="dxa"/>
          </w:tcPr>
          <w:p w14:paraId="0D0D3817" w14:textId="77777777" w:rsidR="00CD049E" w:rsidRPr="00CD049E" w:rsidRDefault="00CD049E" w:rsidP="00EA3FD4">
            <w:pPr>
              <w:jc w:val="both"/>
              <w:rPr>
                <w:color w:val="FF0000"/>
                <w:lang w:val="nl-NL"/>
              </w:rPr>
            </w:pPr>
          </w:p>
        </w:tc>
        <w:tc>
          <w:tcPr>
            <w:tcW w:w="2536" w:type="dxa"/>
          </w:tcPr>
          <w:p w14:paraId="4F2D8E2A" w14:textId="77777777" w:rsidR="00CD049E" w:rsidRPr="00CD049E" w:rsidRDefault="00CD049E" w:rsidP="00EA3FD4">
            <w:pPr>
              <w:jc w:val="both"/>
              <w:rPr>
                <w:color w:val="FF0000"/>
              </w:rPr>
            </w:pPr>
            <w:r w:rsidRPr="00CD049E">
              <w:rPr>
                <w:color w:val="FF0000"/>
              </w:rPr>
              <w:t>Natriumhydroxide opl.</w:t>
            </w:r>
          </w:p>
        </w:tc>
        <w:tc>
          <w:tcPr>
            <w:tcW w:w="2536" w:type="dxa"/>
          </w:tcPr>
          <w:p w14:paraId="21B3C9DC" w14:textId="77777777" w:rsidR="00CD049E" w:rsidRPr="00CD049E" w:rsidRDefault="00CD049E" w:rsidP="00EA3FD4">
            <w:pPr>
              <w:jc w:val="both"/>
              <w:rPr>
                <w:color w:val="FF0000"/>
              </w:rPr>
            </w:pPr>
            <w:r w:rsidRPr="00CD049E">
              <w:rPr>
                <w:color w:val="FF0000"/>
              </w:rPr>
              <w:t>Natriumsulfaat opl.</w:t>
            </w:r>
          </w:p>
        </w:tc>
      </w:tr>
      <w:tr w:rsidR="00CD049E" w:rsidRPr="00CD049E" w14:paraId="48D8E397" w14:textId="77777777" w:rsidTr="00EA3FD4">
        <w:tc>
          <w:tcPr>
            <w:tcW w:w="2535" w:type="dxa"/>
          </w:tcPr>
          <w:p w14:paraId="6DEA64F6" w14:textId="77777777" w:rsidR="00CD049E" w:rsidRPr="00CD049E" w:rsidRDefault="00CD049E" w:rsidP="00EA3FD4">
            <w:pPr>
              <w:jc w:val="both"/>
              <w:rPr>
                <w:color w:val="FF0000"/>
              </w:rPr>
            </w:pPr>
            <w:r w:rsidRPr="00CD049E">
              <w:rPr>
                <w:color w:val="FF0000"/>
              </w:rPr>
              <w:t>Onbekend 1 Ba(NO</w:t>
            </w:r>
            <w:r w:rsidRPr="00CD049E">
              <w:rPr>
                <w:color w:val="FF0000"/>
                <w:vertAlign w:val="subscript"/>
              </w:rPr>
              <w:t>3</w:t>
            </w:r>
            <w:r w:rsidRPr="00CD049E">
              <w:rPr>
                <w:color w:val="FF0000"/>
              </w:rPr>
              <w:t>)</w:t>
            </w:r>
            <w:r w:rsidRPr="00CD049E">
              <w:rPr>
                <w:color w:val="FF0000"/>
                <w:vertAlign w:val="subscript"/>
              </w:rPr>
              <w:t>2</w:t>
            </w:r>
          </w:p>
        </w:tc>
        <w:tc>
          <w:tcPr>
            <w:tcW w:w="2536" w:type="dxa"/>
          </w:tcPr>
          <w:p w14:paraId="54302308" w14:textId="77777777" w:rsidR="00CD049E" w:rsidRPr="00CD049E" w:rsidRDefault="00CD049E" w:rsidP="00EA3FD4">
            <w:pPr>
              <w:jc w:val="both"/>
              <w:rPr>
                <w:color w:val="FF0000"/>
              </w:rPr>
            </w:pPr>
            <w:r w:rsidRPr="00CD049E">
              <w:rPr>
                <w:color w:val="FF0000"/>
              </w:rPr>
              <w:t>G</w:t>
            </w:r>
          </w:p>
        </w:tc>
        <w:tc>
          <w:tcPr>
            <w:tcW w:w="2536" w:type="dxa"/>
          </w:tcPr>
          <w:p w14:paraId="55BCD8E0" w14:textId="77777777" w:rsidR="00CD049E" w:rsidRPr="00CD049E" w:rsidRDefault="00CD049E" w:rsidP="00EA3FD4">
            <w:pPr>
              <w:jc w:val="both"/>
              <w:rPr>
                <w:color w:val="FF0000"/>
              </w:rPr>
            </w:pPr>
            <w:r w:rsidRPr="00CD049E">
              <w:rPr>
                <w:color w:val="FF0000"/>
              </w:rPr>
              <w:t>S</w:t>
            </w:r>
          </w:p>
        </w:tc>
      </w:tr>
      <w:tr w:rsidR="00CD049E" w:rsidRPr="00CD049E" w14:paraId="28552472" w14:textId="77777777" w:rsidTr="00EA3FD4">
        <w:tc>
          <w:tcPr>
            <w:tcW w:w="2535" w:type="dxa"/>
          </w:tcPr>
          <w:p w14:paraId="439FE601" w14:textId="77777777" w:rsidR="00CD049E" w:rsidRPr="00CD049E" w:rsidRDefault="00CD049E" w:rsidP="00EA3FD4">
            <w:pPr>
              <w:jc w:val="both"/>
              <w:rPr>
                <w:color w:val="FF0000"/>
                <w:vertAlign w:val="subscript"/>
              </w:rPr>
            </w:pPr>
            <w:r w:rsidRPr="00CD049E">
              <w:rPr>
                <w:color w:val="FF0000"/>
              </w:rPr>
              <w:t>Onbekend 2 Al(NO</w:t>
            </w:r>
            <w:r w:rsidRPr="00CD049E">
              <w:rPr>
                <w:color w:val="FF0000"/>
                <w:vertAlign w:val="subscript"/>
              </w:rPr>
              <w:t>3</w:t>
            </w:r>
            <w:r w:rsidRPr="00CD049E">
              <w:rPr>
                <w:color w:val="FF0000"/>
              </w:rPr>
              <w:t>)</w:t>
            </w:r>
            <w:r w:rsidRPr="00CD049E">
              <w:rPr>
                <w:color w:val="FF0000"/>
                <w:vertAlign w:val="subscript"/>
              </w:rPr>
              <w:t>3</w:t>
            </w:r>
          </w:p>
        </w:tc>
        <w:tc>
          <w:tcPr>
            <w:tcW w:w="2536" w:type="dxa"/>
          </w:tcPr>
          <w:p w14:paraId="68479F82" w14:textId="77777777" w:rsidR="00CD049E" w:rsidRPr="00CD049E" w:rsidRDefault="00CD049E" w:rsidP="00EA3FD4">
            <w:pPr>
              <w:jc w:val="both"/>
              <w:rPr>
                <w:color w:val="FF0000"/>
              </w:rPr>
            </w:pPr>
            <w:r w:rsidRPr="00CD049E">
              <w:rPr>
                <w:color w:val="FF0000"/>
              </w:rPr>
              <w:t>S</w:t>
            </w:r>
          </w:p>
        </w:tc>
        <w:tc>
          <w:tcPr>
            <w:tcW w:w="2536" w:type="dxa"/>
          </w:tcPr>
          <w:p w14:paraId="1EBF34B1" w14:textId="77777777" w:rsidR="00CD049E" w:rsidRPr="00CD049E" w:rsidRDefault="00CD049E" w:rsidP="00EA3FD4">
            <w:pPr>
              <w:jc w:val="both"/>
              <w:rPr>
                <w:color w:val="FF0000"/>
              </w:rPr>
            </w:pPr>
            <w:r w:rsidRPr="00CD049E">
              <w:rPr>
                <w:color w:val="FF0000"/>
              </w:rPr>
              <w:t>G</w:t>
            </w:r>
          </w:p>
        </w:tc>
      </w:tr>
      <w:tr w:rsidR="00CD049E" w:rsidRPr="00CD049E" w14:paraId="5F178F00" w14:textId="77777777" w:rsidTr="00EA3FD4">
        <w:tc>
          <w:tcPr>
            <w:tcW w:w="2535" w:type="dxa"/>
          </w:tcPr>
          <w:p w14:paraId="65640174" w14:textId="77777777" w:rsidR="00CD049E" w:rsidRPr="00CD049E" w:rsidRDefault="00CD049E" w:rsidP="00EA3FD4">
            <w:pPr>
              <w:jc w:val="both"/>
              <w:rPr>
                <w:color w:val="FF0000"/>
              </w:rPr>
            </w:pPr>
            <w:r w:rsidRPr="00CD049E">
              <w:rPr>
                <w:color w:val="FF0000"/>
              </w:rPr>
              <w:t>Onbekend 3 NaNO</w:t>
            </w:r>
            <w:r w:rsidRPr="00CD049E">
              <w:rPr>
                <w:color w:val="FF0000"/>
                <w:vertAlign w:val="subscript"/>
              </w:rPr>
              <w:t>3</w:t>
            </w:r>
          </w:p>
        </w:tc>
        <w:tc>
          <w:tcPr>
            <w:tcW w:w="2536" w:type="dxa"/>
          </w:tcPr>
          <w:p w14:paraId="4898A964" w14:textId="77777777" w:rsidR="00CD049E" w:rsidRPr="00CD049E" w:rsidRDefault="00CD049E" w:rsidP="00EA3FD4">
            <w:pPr>
              <w:jc w:val="both"/>
              <w:rPr>
                <w:color w:val="FF0000"/>
              </w:rPr>
            </w:pPr>
            <w:r w:rsidRPr="00CD049E">
              <w:rPr>
                <w:color w:val="FF0000"/>
              </w:rPr>
              <w:t>G</w:t>
            </w:r>
          </w:p>
        </w:tc>
        <w:tc>
          <w:tcPr>
            <w:tcW w:w="2536" w:type="dxa"/>
          </w:tcPr>
          <w:p w14:paraId="23A72A89" w14:textId="77777777" w:rsidR="00CD049E" w:rsidRPr="00CD049E" w:rsidRDefault="00CD049E" w:rsidP="00EA3FD4">
            <w:pPr>
              <w:jc w:val="both"/>
              <w:rPr>
                <w:color w:val="FF0000"/>
              </w:rPr>
            </w:pPr>
            <w:r w:rsidRPr="00CD049E">
              <w:rPr>
                <w:color w:val="FF0000"/>
              </w:rPr>
              <w:t>G</w:t>
            </w:r>
          </w:p>
        </w:tc>
      </w:tr>
      <w:tr w:rsidR="00CD049E" w:rsidRPr="00CD049E" w14:paraId="082D4A96" w14:textId="77777777" w:rsidTr="00EA3FD4">
        <w:tc>
          <w:tcPr>
            <w:tcW w:w="2535" w:type="dxa"/>
          </w:tcPr>
          <w:p w14:paraId="25D5ECE9" w14:textId="77777777" w:rsidR="00CD049E" w:rsidRPr="00CD049E" w:rsidRDefault="00CD049E" w:rsidP="00EA3FD4">
            <w:pPr>
              <w:jc w:val="both"/>
              <w:rPr>
                <w:color w:val="FF0000"/>
              </w:rPr>
            </w:pPr>
            <w:r w:rsidRPr="00CD049E">
              <w:rPr>
                <w:color w:val="FF0000"/>
              </w:rPr>
              <w:t>Onbekend 4 Pb(NO</w:t>
            </w:r>
            <w:r w:rsidRPr="00CD049E">
              <w:rPr>
                <w:color w:val="FF0000"/>
                <w:vertAlign w:val="subscript"/>
              </w:rPr>
              <w:t>3</w:t>
            </w:r>
            <w:r w:rsidRPr="00CD049E">
              <w:rPr>
                <w:color w:val="FF0000"/>
              </w:rPr>
              <w:t>)</w:t>
            </w:r>
            <w:r w:rsidRPr="00CD049E">
              <w:rPr>
                <w:color w:val="FF0000"/>
                <w:vertAlign w:val="subscript"/>
              </w:rPr>
              <w:t>2</w:t>
            </w:r>
          </w:p>
        </w:tc>
        <w:tc>
          <w:tcPr>
            <w:tcW w:w="2536" w:type="dxa"/>
          </w:tcPr>
          <w:p w14:paraId="1AEE6E6E" w14:textId="77777777" w:rsidR="00CD049E" w:rsidRPr="00CD049E" w:rsidRDefault="00CD049E" w:rsidP="00EA3FD4">
            <w:pPr>
              <w:jc w:val="both"/>
              <w:rPr>
                <w:color w:val="FF0000"/>
              </w:rPr>
            </w:pPr>
            <w:r w:rsidRPr="00CD049E">
              <w:rPr>
                <w:color w:val="FF0000"/>
              </w:rPr>
              <w:t>S</w:t>
            </w:r>
          </w:p>
        </w:tc>
        <w:tc>
          <w:tcPr>
            <w:tcW w:w="2536" w:type="dxa"/>
          </w:tcPr>
          <w:p w14:paraId="480F25E3" w14:textId="77777777" w:rsidR="00CD049E" w:rsidRPr="00CD049E" w:rsidRDefault="00CD049E" w:rsidP="00EA3FD4">
            <w:pPr>
              <w:jc w:val="both"/>
              <w:rPr>
                <w:color w:val="FF0000"/>
              </w:rPr>
            </w:pPr>
            <w:r w:rsidRPr="00CD049E">
              <w:rPr>
                <w:color w:val="FF0000"/>
              </w:rPr>
              <w:t>S</w:t>
            </w:r>
          </w:p>
        </w:tc>
      </w:tr>
    </w:tbl>
    <w:p w14:paraId="3F8A0861" w14:textId="1C8FC507" w:rsidR="00CD049E" w:rsidRDefault="00CD049E" w:rsidP="00CB6945">
      <w:pPr>
        <w:spacing w:after="0"/>
        <w:rPr>
          <w:lang w:val="nl-NL"/>
        </w:rPr>
      </w:pPr>
    </w:p>
    <w:p w14:paraId="2C5544E0" w14:textId="5E401AF1" w:rsidR="00CD049E" w:rsidRDefault="00CD049E" w:rsidP="00CD049E">
      <w:pPr>
        <w:widowControl w:val="0"/>
        <w:tabs>
          <w:tab w:val="left" w:pos="567"/>
          <w:tab w:val="left" w:pos="7937"/>
        </w:tabs>
        <w:autoSpaceDE w:val="0"/>
        <w:autoSpaceDN w:val="0"/>
        <w:adjustRightInd w:val="0"/>
        <w:spacing w:line="264" w:lineRule="auto"/>
        <w:rPr>
          <w:color w:val="FF0000"/>
        </w:rPr>
      </w:pPr>
      <w:r>
        <w:rPr>
          <w:color w:val="FF0000"/>
        </w:rPr>
        <w:tab/>
        <w:t xml:space="preserve">2. </w:t>
      </w:r>
    </w:p>
    <w:p w14:paraId="45D17D4A" w14:textId="31232528" w:rsidR="00CD049E" w:rsidRPr="00CD049E" w:rsidRDefault="00CD049E" w:rsidP="00CD049E">
      <w:pPr>
        <w:widowControl w:val="0"/>
        <w:tabs>
          <w:tab w:val="left" w:pos="567"/>
          <w:tab w:val="left" w:pos="7937"/>
        </w:tabs>
        <w:autoSpaceDE w:val="0"/>
        <w:autoSpaceDN w:val="0"/>
        <w:adjustRightInd w:val="0"/>
        <w:spacing w:after="0" w:line="264" w:lineRule="auto"/>
        <w:ind w:left="567"/>
        <w:rPr>
          <w:color w:val="FF0000"/>
          <w:lang w:val="nl-NL"/>
        </w:rPr>
      </w:pPr>
      <w:r w:rsidRPr="00CD049E">
        <w:rPr>
          <w:color w:val="FF0000"/>
          <w:lang w:val="nl-NL"/>
        </w:rPr>
        <w:t>Reacties onbekend 1:</w:t>
      </w:r>
    </w:p>
    <w:p w14:paraId="10C067A9" w14:textId="7FA2B401" w:rsidR="00CD049E" w:rsidRPr="00CD049E" w:rsidRDefault="00CD049E" w:rsidP="00CD049E">
      <w:pPr>
        <w:widowControl w:val="0"/>
        <w:tabs>
          <w:tab w:val="left" w:pos="567"/>
          <w:tab w:val="left" w:pos="7937"/>
        </w:tabs>
        <w:autoSpaceDE w:val="0"/>
        <w:autoSpaceDN w:val="0"/>
        <w:adjustRightInd w:val="0"/>
        <w:spacing w:after="0" w:line="264" w:lineRule="auto"/>
        <w:ind w:left="567"/>
        <w:rPr>
          <w:color w:val="FF0000"/>
          <w:lang w:val="nl-NL"/>
        </w:rPr>
      </w:pPr>
      <w:r w:rsidRPr="00CD049E">
        <w:rPr>
          <w:color w:val="FF0000"/>
          <w:lang w:val="nl-NL"/>
        </w:rPr>
        <w:t>Ba</w:t>
      </w:r>
      <w:r w:rsidRPr="00CD049E">
        <w:rPr>
          <w:color w:val="FF0000"/>
          <w:vertAlign w:val="superscript"/>
          <w:lang w:val="nl-NL"/>
        </w:rPr>
        <w:t>2+</w:t>
      </w:r>
      <w:r w:rsidRPr="00CD049E">
        <w:rPr>
          <w:color w:val="FF0000"/>
          <w:lang w:val="nl-NL"/>
        </w:rPr>
        <w:t xml:space="preserve"> (aq)  +  SO</w:t>
      </w:r>
      <w:r w:rsidRPr="00CD049E">
        <w:rPr>
          <w:color w:val="FF0000"/>
          <w:vertAlign w:val="subscript"/>
          <w:lang w:val="nl-NL"/>
        </w:rPr>
        <w:t>4</w:t>
      </w:r>
      <w:r w:rsidRPr="00CD049E">
        <w:rPr>
          <w:color w:val="FF0000"/>
          <w:vertAlign w:val="superscript"/>
          <w:lang w:val="nl-NL"/>
        </w:rPr>
        <w:t>2-</w:t>
      </w:r>
      <w:r w:rsidRPr="00CD049E">
        <w:rPr>
          <w:color w:val="FF0000"/>
          <w:lang w:val="nl-NL"/>
        </w:rPr>
        <w:t xml:space="preserve"> (aq)  </w:t>
      </w:r>
      <w:r w:rsidRPr="00CD049E">
        <w:rPr>
          <w:color w:val="FF0000"/>
        </w:rPr>
        <w:sym w:font="Wingdings" w:char="F0E0"/>
      </w:r>
      <w:r w:rsidRPr="00CD049E">
        <w:rPr>
          <w:color w:val="FF0000"/>
          <w:lang w:val="nl-NL"/>
        </w:rPr>
        <w:t xml:space="preserve"> BaSO</w:t>
      </w:r>
      <w:r w:rsidRPr="00CD049E">
        <w:rPr>
          <w:color w:val="FF0000"/>
          <w:vertAlign w:val="subscript"/>
          <w:lang w:val="nl-NL"/>
        </w:rPr>
        <w:t>4</w:t>
      </w:r>
      <w:r w:rsidRPr="00CD049E">
        <w:rPr>
          <w:color w:val="FF0000"/>
          <w:lang w:val="nl-NL"/>
        </w:rPr>
        <w:t xml:space="preserve"> (s) </w:t>
      </w:r>
    </w:p>
    <w:p w14:paraId="405587D3" w14:textId="77777777" w:rsidR="00CD049E" w:rsidRPr="00CD049E" w:rsidRDefault="00CD049E" w:rsidP="00CD049E">
      <w:pPr>
        <w:widowControl w:val="0"/>
        <w:tabs>
          <w:tab w:val="left" w:pos="567"/>
          <w:tab w:val="left" w:pos="7937"/>
        </w:tabs>
        <w:autoSpaceDE w:val="0"/>
        <w:autoSpaceDN w:val="0"/>
        <w:adjustRightInd w:val="0"/>
        <w:spacing w:after="0" w:line="264" w:lineRule="auto"/>
        <w:ind w:left="567"/>
        <w:rPr>
          <w:color w:val="FF0000"/>
          <w:lang w:val="nl-NL"/>
        </w:rPr>
      </w:pPr>
      <w:r w:rsidRPr="00CD049E">
        <w:rPr>
          <w:color w:val="FF0000"/>
          <w:lang w:val="nl-NL"/>
        </w:rPr>
        <w:t>Reacties onbekend 2:</w:t>
      </w:r>
    </w:p>
    <w:p w14:paraId="2C4883CB" w14:textId="0019FA44" w:rsidR="00CD049E" w:rsidRPr="00CD049E" w:rsidRDefault="00CD049E" w:rsidP="00CD049E">
      <w:pPr>
        <w:widowControl w:val="0"/>
        <w:tabs>
          <w:tab w:val="left" w:pos="567"/>
          <w:tab w:val="left" w:pos="7937"/>
        </w:tabs>
        <w:autoSpaceDE w:val="0"/>
        <w:autoSpaceDN w:val="0"/>
        <w:adjustRightInd w:val="0"/>
        <w:spacing w:after="0" w:line="264" w:lineRule="auto"/>
        <w:ind w:left="567"/>
        <w:rPr>
          <w:color w:val="FF0000"/>
          <w:lang w:val="nl-NL"/>
        </w:rPr>
      </w:pPr>
      <w:r w:rsidRPr="00CD049E">
        <w:rPr>
          <w:color w:val="FF0000"/>
          <w:lang w:val="nl-NL"/>
        </w:rPr>
        <w:t>Al</w:t>
      </w:r>
      <w:r w:rsidRPr="00CD049E">
        <w:rPr>
          <w:color w:val="FF0000"/>
          <w:vertAlign w:val="superscript"/>
          <w:lang w:val="nl-NL"/>
        </w:rPr>
        <w:t>3+</w:t>
      </w:r>
      <w:r w:rsidRPr="00CD049E">
        <w:rPr>
          <w:color w:val="FF0000"/>
          <w:lang w:val="nl-NL"/>
        </w:rPr>
        <w:t xml:space="preserve"> (aq)  +  3 OH</w:t>
      </w:r>
      <w:r w:rsidRPr="00CD049E">
        <w:rPr>
          <w:color w:val="FF0000"/>
          <w:vertAlign w:val="superscript"/>
          <w:lang w:val="nl-NL"/>
        </w:rPr>
        <w:t>-</w:t>
      </w:r>
      <w:r w:rsidRPr="00CD049E">
        <w:rPr>
          <w:color w:val="FF0000"/>
          <w:lang w:val="nl-NL"/>
        </w:rPr>
        <w:t xml:space="preserve"> (aq) </w:t>
      </w:r>
      <w:r w:rsidRPr="00CD049E">
        <w:rPr>
          <w:color w:val="FF0000"/>
        </w:rPr>
        <w:sym w:font="Wingdings" w:char="F0E0"/>
      </w:r>
      <w:r w:rsidRPr="00CD049E">
        <w:rPr>
          <w:color w:val="FF0000"/>
          <w:lang w:val="nl-NL"/>
        </w:rPr>
        <w:t xml:space="preserve">  Al(OH)</w:t>
      </w:r>
      <w:r w:rsidRPr="00CD049E">
        <w:rPr>
          <w:color w:val="FF0000"/>
          <w:vertAlign w:val="subscript"/>
          <w:lang w:val="nl-NL"/>
        </w:rPr>
        <w:t>3</w:t>
      </w:r>
      <w:r w:rsidRPr="00CD049E">
        <w:rPr>
          <w:color w:val="FF0000"/>
          <w:lang w:val="nl-NL"/>
        </w:rPr>
        <w:t xml:space="preserve"> (s) </w:t>
      </w:r>
    </w:p>
    <w:p w14:paraId="74F4C9ED" w14:textId="77777777" w:rsidR="00CD049E" w:rsidRPr="00CD049E" w:rsidRDefault="00CD049E" w:rsidP="00CD049E">
      <w:pPr>
        <w:widowControl w:val="0"/>
        <w:tabs>
          <w:tab w:val="left" w:pos="567"/>
          <w:tab w:val="left" w:pos="7937"/>
        </w:tabs>
        <w:autoSpaceDE w:val="0"/>
        <w:autoSpaceDN w:val="0"/>
        <w:adjustRightInd w:val="0"/>
        <w:spacing w:after="0" w:line="264" w:lineRule="auto"/>
        <w:ind w:left="567"/>
        <w:rPr>
          <w:color w:val="FF0000"/>
          <w:lang w:val="nl-NL"/>
        </w:rPr>
      </w:pPr>
      <w:r w:rsidRPr="00CD049E">
        <w:rPr>
          <w:color w:val="FF0000"/>
          <w:lang w:val="nl-NL"/>
        </w:rPr>
        <w:t>Reacties onbekend 3:</w:t>
      </w:r>
    </w:p>
    <w:p w14:paraId="6DF3785D" w14:textId="77777777" w:rsidR="00CD049E" w:rsidRPr="00CD049E" w:rsidRDefault="00CD049E" w:rsidP="00CD049E">
      <w:pPr>
        <w:widowControl w:val="0"/>
        <w:tabs>
          <w:tab w:val="left" w:pos="567"/>
          <w:tab w:val="left" w:pos="7937"/>
        </w:tabs>
        <w:autoSpaceDE w:val="0"/>
        <w:autoSpaceDN w:val="0"/>
        <w:adjustRightInd w:val="0"/>
        <w:spacing w:after="0" w:line="264" w:lineRule="auto"/>
        <w:ind w:left="567"/>
        <w:rPr>
          <w:color w:val="FF0000"/>
          <w:lang w:val="nl-NL"/>
        </w:rPr>
      </w:pPr>
      <w:r w:rsidRPr="00CD049E">
        <w:rPr>
          <w:color w:val="FF0000"/>
          <w:lang w:val="nl-NL"/>
        </w:rPr>
        <w:t>Geen</w:t>
      </w:r>
    </w:p>
    <w:p w14:paraId="305D7DF3" w14:textId="77777777" w:rsidR="00CD049E" w:rsidRPr="00CD049E" w:rsidRDefault="00CD049E" w:rsidP="00CD049E">
      <w:pPr>
        <w:widowControl w:val="0"/>
        <w:tabs>
          <w:tab w:val="left" w:pos="567"/>
          <w:tab w:val="left" w:pos="7937"/>
        </w:tabs>
        <w:autoSpaceDE w:val="0"/>
        <w:autoSpaceDN w:val="0"/>
        <w:adjustRightInd w:val="0"/>
        <w:spacing w:after="0" w:line="264" w:lineRule="auto"/>
        <w:ind w:left="567"/>
        <w:rPr>
          <w:color w:val="FF0000"/>
          <w:lang w:val="nl-NL"/>
        </w:rPr>
      </w:pPr>
      <w:r w:rsidRPr="00CD049E">
        <w:rPr>
          <w:color w:val="FF0000"/>
          <w:lang w:val="nl-NL"/>
        </w:rPr>
        <w:t>Reacties onbekend 4:</w:t>
      </w:r>
    </w:p>
    <w:p w14:paraId="0DB597FD" w14:textId="1FE07823" w:rsidR="00CD049E" w:rsidRPr="00CD049E" w:rsidRDefault="00CD049E" w:rsidP="00CD049E">
      <w:pPr>
        <w:widowControl w:val="0"/>
        <w:tabs>
          <w:tab w:val="left" w:pos="567"/>
          <w:tab w:val="left" w:pos="7937"/>
        </w:tabs>
        <w:autoSpaceDE w:val="0"/>
        <w:autoSpaceDN w:val="0"/>
        <w:adjustRightInd w:val="0"/>
        <w:spacing w:after="0" w:line="264" w:lineRule="auto"/>
        <w:ind w:left="567"/>
        <w:rPr>
          <w:color w:val="FF0000"/>
          <w:lang w:val="nl-NL"/>
        </w:rPr>
      </w:pPr>
      <w:r w:rsidRPr="00CD049E">
        <w:rPr>
          <w:color w:val="FF0000"/>
          <w:lang w:val="nl-NL"/>
        </w:rPr>
        <w:t>Pb</w:t>
      </w:r>
      <w:r w:rsidRPr="00CD049E">
        <w:rPr>
          <w:color w:val="FF0000"/>
          <w:vertAlign w:val="superscript"/>
          <w:lang w:val="nl-NL"/>
        </w:rPr>
        <w:t>2+</w:t>
      </w:r>
      <w:r w:rsidRPr="00CD049E">
        <w:rPr>
          <w:color w:val="FF0000"/>
          <w:lang w:val="nl-NL"/>
        </w:rPr>
        <w:t xml:space="preserve"> (aq)  +  2 OH</w:t>
      </w:r>
      <w:r w:rsidRPr="00CD049E">
        <w:rPr>
          <w:color w:val="FF0000"/>
          <w:vertAlign w:val="superscript"/>
          <w:lang w:val="nl-NL"/>
        </w:rPr>
        <w:t>-</w:t>
      </w:r>
      <w:r w:rsidRPr="00CD049E">
        <w:rPr>
          <w:color w:val="FF0000"/>
          <w:lang w:val="nl-NL"/>
        </w:rPr>
        <w:t xml:space="preserve"> (aq)  </w:t>
      </w:r>
      <w:r w:rsidRPr="00CD049E">
        <w:rPr>
          <w:color w:val="FF0000"/>
        </w:rPr>
        <w:sym w:font="Wingdings" w:char="F0E0"/>
      </w:r>
      <w:r w:rsidRPr="00CD049E">
        <w:rPr>
          <w:color w:val="FF0000"/>
          <w:lang w:val="nl-NL"/>
        </w:rPr>
        <w:t xml:space="preserve">  Pb(OH)</w:t>
      </w:r>
      <w:r w:rsidRPr="00CD049E">
        <w:rPr>
          <w:color w:val="FF0000"/>
          <w:vertAlign w:val="subscript"/>
          <w:lang w:val="nl-NL"/>
        </w:rPr>
        <w:t>2</w:t>
      </w:r>
      <w:r w:rsidRPr="00CD049E">
        <w:rPr>
          <w:color w:val="FF0000"/>
          <w:lang w:val="nl-NL"/>
        </w:rPr>
        <w:t xml:space="preserve"> (s)</w:t>
      </w:r>
    </w:p>
    <w:p w14:paraId="0A948E0B" w14:textId="016D9BE1" w:rsidR="00CD049E" w:rsidRPr="00CD049E" w:rsidRDefault="00CD049E" w:rsidP="00CD049E">
      <w:pPr>
        <w:widowControl w:val="0"/>
        <w:tabs>
          <w:tab w:val="left" w:pos="567"/>
          <w:tab w:val="left" w:pos="7937"/>
        </w:tabs>
        <w:autoSpaceDE w:val="0"/>
        <w:autoSpaceDN w:val="0"/>
        <w:adjustRightInd w:val="0"/>
        <w:spacing w:after="0" w:line="264" w:lineRule="auto"/>
        <w:ind w:left="567"/>
        <w:rPr>
          <w:color w:val="FF0000"/>
          <w:lang w:val="nl-NL"/>
        </w:rPr>
      </w:pPr>
      <w:r w:rsidRPr="00CD049E">
        <w:rPr>
          <w:color w:val="FF0000"/>
          <w:lang w:val="nl-NL"/>
        </w:rPr>
        <w:t>Pb</w:t>
      </w:r>
      <w:r w:rsidRPr="00CD049E">
        <w:rPr>
          <w:color w:val="FF0000"/>
          <w:vertAlign w:val="superscript"/>
          <w:lang w:val="nl-NL"/>
        </w:rPr>
        <w:t>2+</w:t>
      </w:r>
      <w:r w:rsidRPr="00CD049E">
        <w:rPr>
          <w:color w:val="FF0000"/>
          <w:lang w:val="nl-NL"/>
        </w:rPr>
        <w:t xml:space="preserve"> (aq)  +  SO</w:t>
      </w:r>
      <w:r w:rsidRPr="00CD049E">
        <w:rPr>
          <w:color w:val="FF0000"/>
          <w:vertAlign w:val="subscript"/>
          <w:lang w:val="nl-NL"/>
        </w:rPr>
        <w:t>4</w:t>
      </w:r>
      <w:r w:rsidRPr="00CD049E">
        <w:rPr>
          <w:color w:val="FF0000"/>
          <w:vertAlign w:val="superscript"/>
          <w:lang w:val="nl-NL"/>
        </w:rPr>
        <w:t xml:space="preserve">2- </w:t>
      </w:r>
      <w:r w:rsidRPr="00CD049E">
        <w:rPr>
          <w:color w:val="FF0000"/>
          <w:lang w:val="nl-NL"/>
        </w:rPr>
        <w:t xml:space="preserve"> (aq) </w:t>
      </w:r>
      <w:r w:rsidRPr="00CD049E">
        <w:rPr>
          <w:color w:val="FF0000"/>
        </w:rPr>
        <w:sym w:font="Wingdings" w:char="F0E0"/>
      </w:r>
      <w:r w:rsidRPr="00CD049E">
        <w:rPr>
          <w:color w:val="FF0000"/>
          <w:lang w:val="nl-NL"/>
        </w:rPr>
        <w:t xml:space="preserve"> PbSO</w:t>
      </w:r>
      <w:r w:rsidRPr="00CD049E">
        <w:rPr>
          <w:color w:val="FF0000"/>
          <w:vertAlign w:val="subscript"/>
          <w:lang w:val="nl-NL"/>
        </w:rPr>
        <w:t>4</w:t>
      </w:r>
      <w:r w:rsidRPr="00CD049E">
        <w:rPr>
          <w:color w:val="FF0000"/>
          <w:lang w:val="nl-NL"/>
        </w:rPr>
        <w:t xml:space="preserve"> (s) </w:t>
      </w:r>
    </w:p>
    <w:p w14:paraId="52864F38" w14:textId="25B25772" w:rsidR="00CD049E" w:rsidRDefault="00CD049E" w:rsidP="00CB6945">
      <w:pPr>
        <w:spacing w:after="0"/>
        <w:rPr>
          <w:color w:val="FF0000"/>
          <w:lang w:val="nl-NL"/>
        </w:rPr>
      </w:pPr>
    </w:p>
    <w:p w14:paraId="26752104" w14:textId="26B6BE52" w:rsidR="00CD049E" w:rsidRDefault="00CD049E" w:rsidP="00CB6945">
      <w:pPr>
        <w:spacing w:after="0"/>
        <w:rPr>
          <w:color w:val="FF0000"/>
          <w:lang w:val="nl-NL"/>
        </w:rPr>
      </w:pPr>
    </w:p>
    <w:p w14:paraId="4BB010E7" w14:textId="26A07BEF" w:rsidR="00CD049E" w:rsidRDefault="00CD049E" w:rsidP="00CB6945">
      <w:pPr>
        <w:spacing w:after="0"/>
        <w:rPr>
          <w:color w:val="FF0000"/>
          <w:lang w:val="nl-NL"/>
        </w:rPr>
      </w:pPr>
    </w:p>
    <w:p w14:paraId="3125660D" w14:textId="5C5C3ACF" w:rsidR="00443D37" w:rsidRDefault="00443D37" w:rsidP="00443D37">
      <w:pPr>
        <w:pStyle w:val="Kop1"/>
        <w:rPr>
          <w:lang w:val="nl-NL"/>
        </w:rPr>
      </w:pPr>
      <w:r>
        <w:rPr>
          <w:lang w:val="nl-NL"/>
        </w:rPr>
        <w:t xml:space="preserve">Leerkaart 2. </w:t>
      </w:r>
      <w:r w:rsidR="00E61145">
        <w:rPr>
          <w:lang w:val="nl-NL"/>
        </w:rPr>
        <w:t>Kwalitatieve analyse</w:t>
      </w:r>
    </w:p>
    <w:p w14:paraId="02C8BD7E"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E61145" w14:paraId="0D9BFA5D" w14:textId="77777777" w:rsidTr="00C7203D">
        <w:trPr>
          <w:trHeight w:val="395"/>
        </w:trPr>
        <w:tc>
          <w:tcPr>
            <w:tcW w:w="9062" w:type="dxa"/>
          </w:tcPr>
          <w:p w14:paraId="6A1A4A29" w14:textId="360D19A0" w:rsidR="00757B52" w:rsidRPr="00E61145" w:rsidRDefault="00E61145" w:rsidP="00E61145">
            <w:pPr>
              <w:widowControl w:val="0"/>
              <w:tabs>
                <w:tab w:val="left" w:pos="567"/>
                <w:tab w:val="left" w:pos="1134"/>
                <w:tab w:val="left" w:pos="7937"/>
              </w:tabs>
              <w:autoSpaceDE w:val="0"/>
              <w:autoSpaceDN w:val="0"/>
              <w:adjustRightInd w:val="0"/>
              <w:spacing w:line="264" w:lineRule="auto"/>
              <w:ind w:right="149"/>
              <w:rPr>
                <w:rFonts w:ascii="Verdana" w:hAnsi="Verdana" w:cs="Arial"/>
                <w:color w:val="000000"/>
                <w:sz w:val="24"/>
                <w:szCs w:val="24"/>
                <w:lang w:val="nl-NL"/>
              </w:rPr>
            </w:pPr>
            <w:r w:rsidRPr="00E61145">
              <w:rPr>
                <w:rFonts w:ascii="Verdana" w:hAnsi="Verdana" w:cs="Arial"/>
                <w:color w:val="000000"/>
                <w:sz w:val="24"/>
                <w:szCs w:val="24"/>
                <w:lang w:val="nl-NL"/>
              </w:rPr>
              <w:t>Een fabriek loost afvalwater dat onder andere zilver-, barium- en koperionen bevat. Aangezien deze ionen schadelijk  zijn voor het milieu, moeten ze uit het afvalwater worden verwijderd. Om er voor te zorgen dat het afval goed verwerkt kan worden, moeten de ionsoorten apart verwijderd worden.</w:t>
            </w:r>
          </w:p>
        </w:tc>
      </w:tr>
    </w:tbl>
    <w:p w14:paraId="5E50D703" w14:textId="77777777" w:rsidR="00A56EED" w:rsidRPr="004D3CDF" w:rsidRDefault="00A56EED" w:rsidP="00A56EED">
      <w:pPr>
        <w:pStyle w:val="Lijstalinea"/>
        <w:rPr>
          <w:sz w:val="24"/>
          <w:lang w:val="nl-NL"/>
        </w:rPr>
      </w:pPr>
    </w:p>
    <w:p w14:paraId="07EEF0D8" w14:textId="6E6FAC09" w:rsidR="000A6200" w:rsidRPr="00CF28AB" w:rsidRDefault="00E61145" w:rsidP="00757B52">
      <w:pPr>
        <w:pStyle w:val="Lijstalinea"/>
        <w:numPr>
          <w:ilvl w:val="0"/>
          <w:numId w:val="2"/>
        </w:numPr>
        <w:rPr>
          <w:sz w:val="24"/>
          <w:szCs w:val="24"/>
          <w:lang w:val="nl-NL"/>
        </w:rPr>
      </w:pPr>
      <w:r>
        <w:rPr>
          <w:sz w:val="24"/>
          <w:szCs w:val="24"/>
          <w:lang w:val="nl-NL"/>
        </w:rPr>
        <w:t>Beschrijf een methode waarmee de drie ion-soorten één voor één kunt verwijderen. Noem alle handelingen die je moet verrichten en alle stoffen die je nodig hebt.</w:t>
      </w:r>
    </w:p>
    <w:p w14:paraId="425E3B0E" w14:textId="77777777" w:rsidR="004D3CDF" w:rsidRPr="00CF28AB" w:rsidRDefault="004D3CDF" w:rsidP="004D3CDF">
      <w:pPr>
        <w:pStyle w:val="Lijstalinea"/>
        <w:rPr>
          <w:sz w:val="24"/>
          <w:szCs w:val="24"/>
          <w:lang w:val="nl-NL"/>
        </w:rPr>
      </w:pPr>
    </w:p>
    <w:p w14:paraId="5ACE70BB" w14:textId="26032432" w:rsidR="00757B52" w:rsidRPr="00CF28AB" w:rsidRDefault="004D3CDF" w:rsidP="00757B52">
      <w:pPr>
        <w:pStyle w:val="Lijstalinea"/>
        <w:numPr>
          <w:ilvl w:val="0"/>
          <w:numId w:val="2"/>
        </w:numPr>
        <w:rPr>
          <w:sz w:val="24"/>
          <w:szCs w:val="24"/>
          <w:lang w:val="nl-NL"/>
        </w:rPr>
      </w:pPr>
      <w:r w:rsidRPr="00CF28AB">
        <w:rPr>
          <w:sz w:val="24"/>
          <w:szCs w:val="24"/>
          <w:lang w:val="nl-NL"/>
        </w:rPr>
        <w:t xml:space="preserve">Geef de </w:t>
      </w:r>
      <w:r w:rsidR="00E61145">
        <w:rPr>
          <w:sz w:val="24"/>
          <w:szCs w:val="24"/>
          <w:lang w:val="nl-NL"/>
        </w:rPr>
        <w:t>vergelijkingen van alle reacties die verlopen.</w:t>
      </w:r>
    </w:p>
    <w:p w14:paraId="338DF78F" w14:textId="779568D1" w:rsidR="00CF28AB" w:rsidRDefault="00CF28AB" w:rsidP="00957D60">
      <w:pPr>
        <w:spacing w:after="0"/>
        <w:rPr>
          <w:lang w:val="nl-NL"/>
        </w:rPr>
      </w:pPr>
    </w:p>
    <w:p w14:paraId="39E30AC5" w14:textId="66B8B49E" w:rsidR="00CD049E" w:rsidRPr="00CD049E" w:rsidRDefault="00CD049E" w:rsidP="00CD049E">
      <w:pPr>
        <w:pStyle w:val="Lijstalinea"/>
        <w:numPr>
          <w:ilvl w:val="0"/>
          <w:numId w:val="22"/>
        </w:numPr>
        <w:spacing w:after="0"/>
        <w:rPr>
          <w:lang w:val="nl-NL"/>
        </w:rPr>
      </w:pPr>
      <w:r>
        <w:rPr>
          <w:color w:val="FF0000"/>
          <w:lang w:val="nl-NL"/>
        </w:rPr>
        <w:t>Maak eerst een tabel (andere negatieve ionen zijn ook mogelijk, laat bij twijfel door de docent controleren).</w:t>
      </w:r>
    </w:p>
    <w:tbl>
      <w:tblPr>
        <w:tblStyle w:val="Tabelraster"/>
        <w:tblW w:w="0" w:type="auto"/>
        <w:tblInd w:w="720" w:type="dxa"/>
        <w:tblLook w:val="04A0" w:firstRow="1" w:lastRow="0" w:firstColumn="1" w:lastColumn="0" w:noHBand="0" w:noVBand="1"/>
      </w:tblPr>
      <w:tblGrid>
        <w:gridCol w:w="2089"/>
        <w:gridCol w:w="2072"/>
        <w:gridCol w:w="2096"/>
        <w:gridCol w:w="2085"/>
      </w:tblGrid>
      <w:tr w:rsidR="00CD049E" w14:paraId="2C718328" w14:textId="77777777" w:rsidTr="00CD049E">
        <w:tc>
          <w:tcPr>
            <w:tcW w:w="2265" w:type="dxa"/>
          </w:tcPr>
          <w:p w14:paraId="2D7ACD0D" w14:textId="77777777" w:rsidR="00CD049E" w:rsidRPr="00CD049E" w:rsidRDefault="00CD049E" w:rsidP="00CD049E">
            <w:pPr>
              <w:pStyle w:val="Lijstalinea"/>
              <w:ind w:left="0"/>
              <w:rPr>
                <w:color w:val="FF0000"/>
                <w:lang w:val="nl-NL"/>
              </w:rPr>
            </w:pPr>
          </w:p>
        </w:tc>
        <w:tc>
          <w:tcPr>
            <w:tcW w:w="2265" w:type="dxa"/>
          </w:tcPr>
          <w:p w14:paraId="5B1943FD" w14:textId="32EE897F" w:rsidR="00CD049E" w:rsidRPr="00CD049E" w:rsidRDefault="00CD049E" w:rsidP="00CD049E">
            <w:pPr>
              <w:pStyle w:val="Lijstalinea"/>
              <w:ind w:left="0"/>
              <w:rPr>
                <w:color w:val="FF0000"/>
                <w:lang w:val="nl-NL"/>
              </w:rPr>
            </w:pPr>
            <w:r w:rsidRPr="00CD049E">
              <w:rPr>
                <w:color w:val="FF0000"/>
                <w:lang w:val="nl-NL"/>
              </w:rPr>
              <w:t>Cl</w:t>
            </w:r>
            <w:r w:rsidRPr="00CD049E">
              <w:rPr>
                <w:color w:val="FF0000"/>
                <w:vertAlign w:val="superscript"/>
                <w:lang w:val="nl-NL"/>
              </w:rPr>
              <w:t>-</w:t>
            </w:r>
          </w:p>
        </w:tc>
        <w:tc>
          <w:tcPr>
            <w:tcW w:w="2266" w:type="dxa"/>
          </w:tcPr>
          <w:p w14:paraId="735219B3" w14:textId="5182F2C6" w:rsidR="00CD049E" w:rsidRPr="00CD049E" w:rsidRDefault="00CD049E" w:rsidP="00CD049E">
            <w:pPr>
              <w:pStyle w:val="Lijstalinea"/>
              <w:ind w:left="0"/>
              <w:rPr>
                <w:color w:val="FF0000"/>
                <w:vertAlign w:val="superscript"/>
                <w:lang w:val="nl-NL"/>
              </w:rPr>
            </w:pPr>
            <w:r w:rsidRPr="00CD049E">
              <w:rPr>
                <w:color w:val="FF0000"/>
                <w:lang w:val="nl-NL"/>
              </w:rPr>
              <w:t>SO</w:t>
            </w:r>
            <w:r w:rsidRPr="00CD049E">
              <w:rPr>
                <w:color w:val="FF0000"/>
                <w:vertAlign w:val="subscript"/>
                <w:lang w:val="nl-NL"/>
              </w:rPr>
              <w:t>4</w:t>
            </w:r>
            <w:r w:rsidRPr="00CD049E">
              <w:rPr>
                <w:color w:val="FF0000"/>
                <w:vertAlign w:val="superscript"/>
                <w:lang w:val="nl-NL"/>
              </w:rPr>
              <w:t>2-</w:t>
            </w:r>
          </w:p>
        </w:tc>
        <w:tc>
          <w:tcPr>
            <w:tcW w:w="2266" w:type="dxa"/>
          </w:tcPr>
          <w:p w14:paraId="2FB0CB3C" w14:textId="2268F158" w:rsidR="00CD049E" w:rsidRPr="00CD049E" w:rsidRDefault="00CD049E" w:rsidP="00CD049E">
            <w:pPr>
              <w:pStyle w:val="Lijstalinea"/>
              <w:ind w:left="0"/>
              <w:rPr>
                <w:color w:val="FF0000"/>
                <w:vertAlign w:val="superscript"/>
                <w:lang w:val="nl-NL"/>
              </w:rPr>
            </w:pPr>
            <w:r w:rsidRPr="00CD049E">
              <w:rPr>
                <w:color w:val="FF0000"/>
                <w:lang w:val="nl-NL"/>
              </w:rPr>
              <w:t>OH</w:t>
            </w:r>
            <w:r w:rsidRPr="00CD049E">
              <w:rPr>
                <w:color w:val="FF0000"/>
                <w:vertAlign w:val="superscript"/>
                <w:lang w:val="nl-NL"/>
              </w:rPr>
              <w:t>-</w:t>
            </w:r>
          </w:p>
        </w:tc>
      </w:tr>
      <w:tr w:rsidR="00CD049E" w14:paraId="2B122A3C" w14:textId="77777777" w:rsidTr="00CD049E">
        <w:tc>
          <w:tcPr>
            <w:tcW w:w="2265" w:type="dxa"/>
          </w:tcPr>
          <w:p w14:paraId="19C15E84" w14:textId="6CB3F9C7" w:rsidR="00CD049E" w:rsidRPr="00CD049E" w:rsidRDefault="00CD049E" w:rsidP="00CD049E">
            <w:pPr>
              <w:pStyle w:val="Lijstalinea"/>
              <w:ind w:left="0"/>
              <w:rPr>
                <w:color w:val="FF0000"/>
                <w:lang w:val="nl-NL"/>
              </w:rPr>
            </w:pPr>
            <w:r w:rsidRPr="00CD049E">
              <w:rPr>
                <w:color w:val="FF0000"/>
                <w:lang w:val="nl-NL"/>
              </w:rPr>
              <w:t>Ag</w:t>
            </w:r>
            <w:r w:rsidRPr="00CD049E">
              <w:rPr>
                <w:color w:val="FF0000"/>
                <w:vertAlign w:val="superscript"/>
                <w:lang w:val="nl-NL"/>
              </w:rPr>
              <w:t>+</w:t>
            </w:r>
          </w:p>
        </w:tc>
        <w:tc>
          <w:tcPr>
            <w:tcW w:w="2265" w:type="dxa"/>
          </w:tcPr>
          <w:p w14:paraId="2A539E49" w14:textId="317A1BD7" w:rsidR="00CD049E" w:rsidRPr="00CD049E" w:rsidRDefault="00CD049E" w:rsidP="00CD049E">
            <w:pPr>
              <w:pStyle w:val="Lijstalinea"/>
              <w:ind w:left="0"/>
              <w:rPr>
                <w:color w:val="FF0000"/>
                <w:lang w:val="nl-NL"/>
              </w:rPr>
            </w:pPr>
            <w:r w:rsidRPr="00CD049E">
              <w:rPr>
                <w:color w:val="FF0000"/>
                <w:lang w:val="nl-NL"/>
              </w:rPr>
              <w:t>s</w:t>
            </w:r>
          </w:p>
        </w:tc>
        <w:tc>
          <w:tcPr>
            <w:tcW w:w="2266" w:type="dxa"/>
          </w:tcPr>
          <w:p w14:paraId="64EC1010" w14:textId="3121015C" w:rsidR="00CD049E" w:rsidRPr="00CD049E" w:rsidRDefault="00CD049E" w:rsidP="00CD049E">
            <w:pPr>
              <w:pStyle w:val="Lijstalinea"/>
              <w:ind w:left="0"/>
              <w:rPr>
                <w:color w:val="FF0000"/>
                <w:lang w:val="nl-NL"/>
              </w:rPr>
            </w:pPr>
            <w:r w:rsidRPr="00CD049E">
              <w:rPr>
                <w:color w:val="FF0000"/>
                <w:lang w:val="nl-NL"/>
              </w:rPr>
              <w:t>x</w:t>
            </w:r>
          </w:p>
        </w:tc>
        <w:tc>
          <w:tcPr>
            <w:tcW w:w="2266" w:type="dxa"/>
          </w:tcPr>
          <w:p w14:paraId="4F3122D5" w14:textId="5A3DFD43" w:rsidR="00CD049E" w:rsidRPr="00CD049E" w:rsidRDefault="00CD049E" w:rsidP="00CD049E">
            <w:pPr>
              <w:pStyle w:val="Lijstalinea"/>
              <w:ind w:left="0"/>
              <w:rPr>
                <w:color w:val="FF0000"/>
                <w:lang w:val="nl-NL"/>
              </w:rPr>
            </w:pPr>
            <w:r w:rsidRPr="00CD049E">
              <w:rPr>
                <w:color w:val="FF0000"/>
                <w:lang w:val="nl-NL"/>
              </w:rPr>
              <w:t>x</w:t>
            </w:r>
          </w:p>
        </w:tc>
      </w:tr>
      <w:tr w:rsidR="00CD049E" w14:paraId="0ED86719" w14:textId="77777777" w:rsidTr="00CD049E">
        <w:tc>
          <w:tcPr>
            <w:tcW w:w="2265" w:type="dxa"/>
          </w:tcPr>
          <w:p w14:paraId="72EB0600" w14:textId="03BB2F3E" w:rsidR="00CD049E" w:rsidRPr="00CD049E" w:rsidRDefault="00CD049E" w:rsidP="00CD049E">
            <w:pPr>
              <w:pStyle w:val="Lijstalinea"/>
              <w:ind w:left="0"/>
              <w:rPr>
                <w:color w:val="FF0000"/>
                <w:vertAlign w:val="superscript"/>
                <w:lang w:val="nl-NL"/>
              </w:rPr>
            </w:pPr>
            <w:r w:rsidRPr="00CD049E">
              <w:rPr>
                <w:color w:val="FF0000"/>
                <w:lang w:val="nl-NL"/>
              </w:rPr>
              <w:t>Ba</w:t>
            </w:r>
            <w:r w:rsidRPr="00CD049E">
              <w:rPr>
                <w:color w:val="FF0000"/>
                <w:vertAlign w:val="superscript"/>
                <w:lang w:val="nl-NL"/>
              </w:rPr>
              <w:t>2+</w:t>
            </w:r>
          </w:p>
        </w:tc>
        <w:tc>
          <w:tcPr>
            <w:tcW w:w="2265" w:type="dxa"/>
          </w:tcPr>
          <w:p w14:paraId="3D5235C5" w14:textId="7F766F2E" w:rsidR="00CD049E" w:rsidRPr="00CD049E" w:rsidRDefault="00CD049E" w:rsidP="00CD049E">
            <w:pPr>
              <w:pStyle w:val="Lijstalinea"/>
              <w:ind w:left="0"/>
              <w:rPr>
                <w:color w:val="FF0000"/>
                <w:lang w:val="nl-NL"/>
              </w:rPr>
            </w:pPr>
            <w:r w:rsidRPr="00CD049E">
              <w:rPr>
                <w:color w:val="FF0000"/>
                <w:lang w:val="nl-NL"/>
              </w:rPr>
              <w:t>g</w:t>
            </w:r>
          </w:p>
        </w:tc>
        <w:tc>
          <w:tcPr>
            <w:tcW w:w="2266" w:type="dxa"/>
          </w:tcPr>
          <w:p w14:paraId="15E5A581" w14:textId="27A8789D" w:rsidR="00CD049E" w:rsidRPr="00CD049E" w:rsidRDefault="00CD049E" w:rsidP="00CD049E">
            <w:pPr>
              <w:pStyle w:val="Lijstalinea"/>
              <w:ind w:left="0"/>
              <w:rPr>
                <w:color w:val="FF0000"/>
                <w:lang w:val="nl-NL"/>
              </w:rPr>
            </w:pPr>
            <w:r w:rsidRPr="00CD049E">
              <w:rPr>
                <w:color w:val="FF0000"/>
                <w:lang w:val="nl-NL"/>
              </w:rPr>
              <w:t>s</w:t>
            </w:r>
          </w:p>
        </w:tc>
        <w:tc>
          <w:tcPr>
            <w:tcW w:w="2266" w:type="dxa"/>
          </w:tcPr>
          <w:p w14:paraId="260AFEA9" w14:textId="65088EA5" w:rsidR="00CD049E" w:rsidRPr="00CD049E" w:rsidRDefault="00CD049E" w:rsidP="00CD049E">
            <w:pPr>
              <w:pStyle w:val="Lijstalinea"/>
              <w:ind w:left="0"/>
              <w:rPr>
                <w:color w:val="FF0000"/>
                <w:lang w:val="nl-NL"/>
              </w:rPr>
            </w:pPr>
            <w:r w:rsidRPr="00CD049E">
              <w:rPr>
                <w:color w:val="FF0000"/>
                <w:lang w:val="nl-NL"/>
              </w:rPr>
              <w:t>x</w:t>
            </w:r>
          </w:p>
        </w:tc>
      </w:tr>
      <w:tr w:rsidR="00CD049E" w14:paraId="4E705CC8" w14:textId="77777777" w:rsidTr="00CD049E">
        <w:tc>
          <w:tcPr>
            <w:tcW w:w="2265" w:type="dxa"/>
          </w:tcPr>
          <w:p w14:paraId="1EF7EB6C" w14:textId="2792C070" w:rsidR="00CD049E" w:rsidRPr="00CD049E" w:rsidRDefault="00CD049E" w:rsidP="00CD049E">
            <w:pPr>
              <w:pStyle w:val="Lijstalinea"/>
              <w:ind w:left="0"/>
              <w:rPr>
                <w:color w:val="FF0000"/>
                <w:vertAlign w:val="superscript"/>
                <w:lang w:val="nl-NL"/>
              </w:rPr>
            </w:pPr>
            <w:r w:rsidRPr="00CD049E">
              <w:rPr>
                <w:color w:val="FF0000"/>
                <w:lang w:val="nl-NL"/>
              </w:rPr>
              <w:t>Cu</w:t>
            </w:r>
            <w:r w:rsidRPr="00CD049E">
              <w:rPr>
                <w:color w:val="FF0000"/>
                <w:vertAlign w:val="superscript"/>
                <w:lang w:val="nl-NL"/>
              </w:rPr>
              <w:t>2+</w:t>
            </w:r>
          </w:p>
        </w:tc>
        <w:tc>
          <w:tcPr>
            <w:tcW w:w="2265" w:type="dxa"/>
          </w:tcPr>
          <w:p w14:paraId="280F50B3" w14:textId="5C9A93B2" w:rsidR="00CD049E" w:rsidRPr="00CD049E" w:rsidRDefault="00CD049E" w:rsidP="00CD049E">
            <w:pPr>
              <w:pStyle w:val="Lijstalinea"/>
              <w:ind w:left="0"/>
              <w:rPr>
                <w:color w:val="FF0000"/>
                <w:lang w:val="nl-NL"/>
              </w:rPr>
            </w:pPr>
            <w:r w:rsidRPr="00CD049E">
              <w:rPr>
                <w:color w:val="FF0000"/>
                <w:lang w:val="nl-NL"/>
              </w:rPr>
              <w:t>g</w:t>
            </w:r>
          </w:p>
        </w:tc>
        <w:tc>
          <w:tcPr>
            <w:tcW w:w="2266" w:type="dxa"/>
          </w:tcPr>
          <w:p w14:paraId="6E979AEC" w14:textId="0527DAFB" w:rsidR="00CD049E" w:rsidRPr="00CD049E" w:rsidRDefault="00CD049E" w:rsidP="00CD049E">
            <w:pPr>
              <w:pStyle w:val="Lijstalinea"/>
              <w:ind w:left="0"/>
              <w:rPr>
                <w:color w:val="FF0000"/>
                <w:lang w:val="nl-NL"/>
              </w:rPr>
            </w:pPr>
            <w:r w:rsidRPr="00CD049E">
              <w:rPr>
                <w:color w:val="FF0000"/>
                <w:lang w:val="nl-NL"/>
              </w:rPr>
              <w:t>g</w:t>
            </w:r>
          </w:p>
        </w:tc>
        <w:tc>
          <w:tcPr>
            <w:tcW w:w="2266" w:type="dxa"/>
          </w:tcPr>
          <w:p w14:paraId="491F3CE8" w14:textId="2EFF94B6" w:rsidR="00CD049E" w:rsidRPr="00CD049E" w:rsidRDefault="00CD049E" w:rsidP="00CD049E">
            <w:pPr>
              <w:pStyle w:val="Lijstalinea"/>
              <w:ind w:left="0"/>
              <w:rPr>
                <w:color w:val="FF0000"/>
                <w:lang w:val="nl-NL"/>
              </w:rPr>
            </w:pPr>
            <w:r w:rsidRPr="00CD049E">
              <w:rPr>
                <w:color w:val="FF0000"/>
                <w:lang w:val="nl-NL"/>
              </w:rPr>
              <w:t>s</w:t>
            </w:r>
          </w:p>
        </w:tc>
      </w:tr>
    </w:tbl>
    <w:p w14:paraId="5E0AB15B" w14:textId="77777777" w:rsidR="00CD049E" w:rsidRPr="00CD049E" w:rsidRDefault="00CD049E" w:rsidP="00CD049E">
      <w:pPr>
        <w:pStyle w:val="Lijstalinea"/>
        <w:spacing w:after="0"/>
        <w:rPr>
          <w:lang w:val="nl-NL"/>
        </w:rPr>
      </w:pPr>
    </w:p>
    <w:p w14:paraId="6CD3B5A1" w14:textId="0FAFE021" w:rsidR="007F2F35" w:rsidRPr="00CD049E" w:rsidRDefault="00CD049E" w:rsidP="00CD049E">
      <w:pPr>
        <w:pStyle w:val="Lijstalinea"/>
        <w:numPr>
          <w:ilvl w:val="0"/>
          <w:numId w:val="23"/>
        </w:numPr>
        <w:spacing w:after="0"/>
        <w:rPr>
          <w:lang w:val="nl-NL"/>
        </w:rPr>
      </w:pPr>
      <w:r>
        <w:rPr>
          <w:color w:val="FF0000"/>
          <w:lang w:val="nl-NL"/>
        </w:rPr>
        <w:t xml:space="preserve">Voeg een oplossing natriumchloride toe </w:t>
      </w:r>
      <w:r w:rsidRPr="00CD049E">
        <w:rPr>
          <w:color w:val="FF0000"/>
          <w:lang w:val="nl-NL"/>
        </w:rPr>
        <w:sym w:font="Wingdings" w:char="F0E0"/>
      </w:r>
      <w:r>
        <w:rPr>
          <w:color w:val="FF0000"/>
          <w:lang w:val="nl-NL"/>
        </w:rPr>
        <w:t xml:space="preserve"> zilverionen slaan neer.</w:t>
      </w:r>
    </w:p>
    <w:p w14:paraId="693604B6" w14:textId="374107F3" w:rsidR="00CD049E" w:rsidRPr="00CD049E" w:rsidRDefault="00CD049E" w:rsidP="00CD049E">
      <w:pPr>
        <w:pStyle w:val="Lijstalinea"/>
        <w:numPr>
          <w:ilvl w:val="0"/>
          <w:numId w:val="23"/>
        </w:numPr>
        <w:spacing w:after="0"/>
        <w:rPr>
          <w:lang w:val="nl-NL"/>
        </w:rPr>
      </w:pPr>
      <w:r>
        <w:rPr>
          <w:color w:val="FF0000"/>
          <w:lang w:val="nl-NL"/>
        </w:rPr>
        <w:t>Filtreer de neerslag</w:t>
      </w:r>
    </w:p>
    <w:p w14:paraId="54DABB42" w14:textId="3EFD24E3" w:rsidR="00CD049E" w:rsidRPr="00CD049E" w:rsidRDefault="00CD049E" w:rsidP="00CD049E">
      <w:pPr>
        <w:pStyle w:val="Lijstalinea"/>
        <w:numPr>
          <w:ilvl w:val="0"/>
          <w:numId w:val="23"/>
        </w:numPr>
        <w:spacing w:after="0"/>
        <w:rPr>
          <w:lang w:val="nl-NL"/>
        </w:rPr>
      </w:pPr>
      <w:r>
        <w:rPr>
          <w:color w:val="FF0000"/>
          <w:lang w:val="nl-NL"/>
        </w:rPr>
        <w:t xml:space="preserve">Controleer of alle zilverionen zijn neergeslagen door in een aparte reageerbuis en daar weer de natriumchloride oplossing aan toe te voegen. </w:t>
      </w:r>
    </w:p>
    <w:p w14:paraId="107CFB86" w14:textId="07B344C4" w:rsidR="00CD049E" w:rsidRPr="00CD049E" w:rsidRDefault="00CD049E" w:rsidP="00CD049E">
      <w:pPr>
        <w:pStyle w:val="Lijstalinea"/>
        <w:numPr>
          <w:ilvl w:val="0"/>
          <w:numId w:val="23"/>
        </w:numPr>
        <w:spacing w:after="0"/>
        <w:rPr>
          <w:lang w:val="nl-NL"/>
        </w:rPr>
      </w:pPr>
      <w:r>
        <w:rPr>
          <w:color w:val="FF0000"/>
          <w:lang w:val="nl-NL"/>
        </w:rPr>
        <w:t xml:space="preserve">Voeg vervolgens een natriumsulfaatoplossing toe </w:t>
      </w:r>
      <w:r w:rsidRPr="00CD049E">
        <w:rPr>
          <w:color w:val="FF0000"/>
          <w:lang w:val="nl-NL"/>
        </w:rPr>
        <w:sym w:font="Wingdings" w:char="F0E0"/>
      </w:r>
      <w:r>
        <w:rPr>
          <w:color w:val="FF0000"/>
          <w:lang w:val="nl-NL"/>
        </w:rPr>
        <w:t xml:space="preserve"> Bariumionen slaan neer.</w:t>
      </w:r>
    </w:p>
    <w:p w14:paraId="0361CCAD" w14:textId="567397C3" w:rsidR="00CD049E" w:rsidRPr="00CD049E" w:rsidRDefault="00CD049E" w:rsidP="00CD049E">
      <w:pPr>
        <w:pStyle w:val="Lijstalinea"/>
        <w:numPr>
          <w:ilvl w:val="0"/>
          <w:numId w:val="23"/>
        </w:numPr>
        <w:spacing w:after="0"/>
        <w:rPr>
          <w:lang w:val="nl-NL"/>
        </w:rPr>
      </w:pPr>
      <w:r>
        <w:rPr>
          <w:color w:val="FF0000"/>
          <w:lang w:val="nl-NL"/>
        </w:rPr>
        <w:t>Filtreer de neerslag</w:t>
      </w:r>
    </w:p>
    <w:p w14:paraId="3626DBA7" w14:textId="0DF16D11" w:rsidR="00CD049E" w:rsidRPr="00CD049E" w:rsidRDefault="00CD049E" w:rsidP="00CD049E">
      <w:pPr>
        <w:pStyle w:val="Lijstalinea"/>
        <w:numPr>
          <w:ilvl w:val="0"/>
          <w:numId w:val="23"/>
        </w:numPr>
        <w:spacing w:after="0"/>
        <w:rPr>
          <w:lang w:val="nl-NL"/>
        </w:rPr>
      </w:pPr>
      <w:r>
        <w:rPr>
          <w:color w:val="FF0000"/>
          <w:lang w:val="nl-NL"/>
        </w:rPr>
        <w:t xml:space="preserve">Controleer of alle bariumionen zijn neergeslagen door in een aparte reageerbuis en daar weer de natriumsulfaatoplossing toe te voegen. </w:t>
      </w:r>
    </w:p>
    <w:p w14:paraId="01F1DD00" w14:textId="7E13182C" w:rsidR="00CD049E" w:rsidRPr="00CD049E" w:rsidRDefault="00CD049E" w:rsidP="00CD049E">
      <w:pPr>
        <w:pStyle w:val="Lijstalinea"/>
        <w:numPr>
          <w:ilvl w:val="0"/>
          <w:numId w:val="23"/>
        </w:numPr>
        <w:spacing w:after="0"/>
        <w:rPr>
          <w:lang w:val="nl-NL"/>
        </w:rPr>
      </w:pPr>
      <w:r>
        <w:rPr>
          <w:color w:val="FF0000"/>
          <w:lang w:val="nl-NL"/>
        </w:rPr>
        <w:t xml:space="preserve">Voeg vervolgens een natriumhydroxide toe </w:t>
      </w:r>
      <w:r w:rsidRPr="00CD049E">
        <w:rPr>
          <w:color w:val="FF0000"/>
          <w:lang w:val="nl-NL"/>
        </w:rPr>
        <w:sym w:font="Wingdings" w:char="F0E0"/>
      </w:r>
      <w:r>
        <w:rPr>
          <w:color w:val="FF0000"/>
          <w:lang w:val="nl-NL"/>
        </w:rPr>
        <w:t xml:space="preserve"> Koperionen slaan neer.</w:t>
      </w:r>
    </w:p>
    <w:p w14:paraId="3D935595" w14:textId="5C37B151" w:rsidR="00CD049E" w:rsidRPr="00CD049E" w:rsidRDefault="00CD049E" w:rsidP="00CD049E">
      <w:pPr>
        <w:pStyle w:val="Lijstalinea"/>
        <w:numPr>
          <w:ilvl w:val="0"/>
          <w:numId w:val="23"/>
        </w:numPr>
        <w:spacing w:after="0"/>
        <w:rPr>
          <w:lang w:val="nl-NL"/>
        </w:rPr>
      </w:pPr>
      <w:r>
        <w:rPr>
          <w:color w:val="FF0000"/>
          <w:lang w:val="nl-NL"/>
        </w:rPr>
        <w:t>Filtreer de oplossing af.</w:t>
      </w:r>
    </w:p>
    <w:p w14:paraId="5F9A459E" w14:textId="7672BE11" w:rsidR="00CD049E" w:rsidRPr="00CD049E" w:rsidRDefault="00CD049E" w:rsidP="00CD049E">
      <w:pPr>
        <w:pStyle w:val="Lijstalinea"/>
        <w:numPr>
          <w:ilvl w:val="0"/>
          <w:numId w:val="22"/>
        </w:numPr>
        <w:spacing w:after="0"/>
        <w:rPr>
          <w:lang w:val="nl-NL"/>
        </w:rPr>
      </w:pPr>
      <w:r>
        <w:rPr>
          <w:color w:val="FF0000"/>
          <w:lang w:val="nl-NL"/>
        </w:rPr>
        <w:t>De onderstaande reactie:</w:t>
      </w:r>
    </w:p>
    <w:p w14:paraId="2AF28857" w14:textId="6998E724" w:rsidR="00CD049E" w:rsidRPr="00CD049E" w:rsidRDefault="00CD049E" w:rsidP="00CD049E">
      <w:pPr>
        <w:pStyle w:val="Lijstalinea"/>
        <w:numPr>
          <w:ilvl w:val="0"/>
          <w:numId w:val="24"/>
        </w:numPr>
        <w:spacing w:after="0"/>
        <w:rPr>
          <w:lang w:val="nl-NL"/>
        </w:rPr>
      </w:pPr>
      <w:r>
        <w:rPr>
          <w:color w:val="FF0000"/>
          <w:lang w:val="nl-NL"/>
        </w:rPr>
        <w:t>Ag</w:t>
      </w:r>
      <w:r>
        <w:rPr>
          <w:color w:val="FF0000"/>
          <w:vertAlign w:val="superscript"/>
          <w:lang w:val="nl-NL"/>
        </w:rPr>
        <w:t>+</w:t>
      </w:r>
      <w:r>
        <w:rPr>
          <w:color w:val="FF0000"/>
          <w:lang w:val="nl-NL"/>
        </w:rPr>
        <w:t xml:space="preserve"> (aq) + Cl</w:t>
      </w:r>
      <w:r>
        <w:rPr>
          <w:color w:val="FF0000"/>
          <w:vertAlign w:val="superscript"/>
          <w:lang w:val="nl-NL"/>
        </w:rPr>
        <w:t>-</w:t>
      </w:r>
      <w:r>
        <w:rPr>
          <w:color w:val="FF0000"/>
          <w:lang w:val="nl-NL"/>
        </w:rPr>
        <w:t xml:space="preserve"> (aq)</w:t>
      </w:r>
      <w:r w:rsidRPr="00CD049E">
        <w:rPr>
          <w:color w:val="FF0000"/>
          <w:lang w:val="nl-NL"/>
        </w:rPr>
        <w:sym w:font="Wingdings" w:char="F0E0"/>
      </w:r>
      <w:r>
        <w:rPr>
          <w:color w:val="FF0000"/>
          <w:lang w:val="nl-NL"/>
        </w:rPr>
        <w:t xml:space="preserve"> AgCl (s)</w:t>
      </w:r>
    </w:p>
    <w:p w14:paraId="29E83C80" w14:textId="5EB63E10" w:rsidR="00CD049E" w:rsidRPr="00CD049E" w:rsidRDefault="00CD049E" w:rsidP="00CD049E">
      <w:pPr>
        <w:pStyle w:val="Lijstalinea"/>
        <w:numPr>
          <w:ilvl w:val="0"/>
          <w:numId w:val="24"/>
        </w:numPr>
        <w:spacing w:after="0"/>
      </w:pPr>
      <w:r w:rsidRPr="00CD049E">
        <w:rPr>
          <w:color w:val="FF0000"/>
        </w:rPr>
        <w:t>Ba</w:t>
      </w:r>
      <w:r w:rsidRPr="00CD049E">
        <w:rPr>
          <w:color w:val="FF0000"/>
          <w:vertAlign w:val="superscript"/>
        </w:rPr>
        <w:t>2+</w:t>
      </w:r>
      <w:r w:rsidRPr="00CD049E">
        <w:rPr>
          <w:color w:val="FF0000"/>
        </w:rPr>
        <w:t xml:space="preserve"> (aq) + SO</w:t>
      </w:r>
      <w:r w:rsidRPr="00CD049E">
        <w:rPr>
          <w:color w:val="FF0000"/>
          <w:vertAlign w:val="subscript"/>
        </w:rPr>
        <w:t>4</w:t>
      </w:r>
      <w:r w:rsidRPr="00CD049E">
        <w:rPr>
          <w:color w:val="FF0000"/>
          <w:vertAlign w:val="superscript"/>
        </w:rPr>
        <w:t>2-</w:t>
      </w:r>
      <w:r w:rsidRPr="00CD049E">
        <w:rPr>
          <w:color w:val="FF0000"/>
        </w:rPr>
        <w:t xml:space="preserve"> (aq) </w:t>
      </w:r>
      <w:r w:rsidRPr="00CD049E">
        <w:rPr>
          <w:color w:val="FF0000"/>
          <w:lang w:val="nl-NL"/>
        </w:rPr>
        <w:sym w:font="Wingdings" w:char="F0E0"/>
      </w:r>
      <w:r w:rsidRPr="00CD049E">
        <w:rPr>
          <w:color w:val="FF0000"/>
        </w:rPr>
        <w:t xml:space="preserve"> BaSO</w:t>
      </w:r>
      <w:r w:rsidRPr="00CD049E">
        <w:rPr>
          <w:color w:val="FF0000"/>
          <w:vertAlign w:val="subscript"/>
        </w:rPr>
        <w:t>4</w:t>
      </w:r>
      <w:r w:rsidRPr="00CD049E">
        <w:rPr>
          <w:color w:val="FF0000"/>
        </w:rPr>
        <w:t xml:space="preserve"> (s</w:t>
      </w:r>
      <w:r>
        <w:rPr>
          <w:color w:val="FF0000"/>
        </w:rPr>
        <w:t>)</w:t>
      </w:r>
    </w:p>
    <w:p w14:paraId="1077DEAE" w14:textId="15F4616D" w:rsidR="00CD049E" w:rsidRPr="00CD049E" w:rsidRDefault="00CD049E" w:rsidP="00CD049E">
      <w:pPr>
        <w:pStyle w:val="Lijstalinea"/>
        <w:numPr>
          <w:ilvl w:val="0"/>
          <w:numId w:val="24"/>
        </w:numPr>
        <w:spacing w:after="0"/>
      </w:pPr>
      <w:r>
        <w:rPr>
          <w:color w:val="FF0000"/>
        </w:rPr>
        <w:t>Cu</w:t>
      </w:r>
      <w:r>
        <w:rPr>
          <w:color w:val="FF0000"/>
          <w:vertAlign w:val="superscript"/>
        </w:rPr>
        <w:t xml:space="preserve">2+ </w:t>
      </w:r>
      <w:r>
        <w:rPr>
          <w:color w:val="FF0000"/>
        </w:rPr>
        <w:t>(aq) + 2 OH</w:t>
      </w:r>
      <w:r>
        <w:rPr>
          <w:color w:val="FF0000"/>
          <w:vertAlign w:val="superscript"/>
        </w:rPr>
        <w:t>-</w:t>
      </w:r>
      <w:r>
        <w:rPr>
          <w:color w:val="FF0000"/>
        </w:rPr>
        <w:t xml:space="preserve"> (aq) </w:t>
      </w:r>
      <w:r w:rsidRPr="00CD049E">
        <w:rPr>
          <w:color w:val="FF0000"/>
        </w:rPr>
        <w:sym w:font="Wingdings" w:char="F0E0"/>
      </w:r>
      <w:r>
        <w:rPr>
          <w:color w:val="FF0000"/>
        </w:rPr>
        <w:t xml:space="preserve"> Cu(OH)</w:t>
      </w:r>
      <w:r>
        <w:rPr>
          <w:color w:val="FF0000"/>
          <w:vertAlign w:val="subscript"/>
        </w:rPr>
        <w:t>2</w:t>
      </w:r>
      <w:r>
        <w:rPr>
          <w:color w:val="FF0000"/>
        </w:rPr>
        <w:t xml:space="preserve"> (s)</w:t>
      </w:r>
      <w:bookmarkStart w:id="0" w:name="_GoBack"/>
      <w:bookmarkEnd w:id="0"/>
    </w:p>
    <w:sectPr w:rsidR="00CD049E" w:rsidRPr="00CD049E">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35374" w14:textId="77777777" w:rsidR="00750695" w:rsidRDefault="00750695" w:rsidP="00443D37">
      <w:pPr>
        <w:spacing w:after="0" w:line="240" w:lineRule="auto"/>
      </w:pPr>
      <w:r>
        <w:separator/>
      </w:r>
    </w:p>
  </w:endnote>
  <w:endnote w:type="continuationSeparator" w:id="0">
    <w:p w14:paraId="6269C781" w14:textId="77777777" w:rsidR="00750695" w:rsidRDefault="00750695" w:rsidP="0044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82CF" w14:textId="77777777" w:rsidR="00750695" w:rsidRDefault="00750695" w:rsidP="00443D37">
      <w:pPr>
        <w:spacing w:after="0" w:line="240" w:lineRule="auto"/>
      </w:pPr>
      <w:r>
        <w:separator/>
      </w:r>
    </w:p>
  </w:footnote>
  <w:footnote w:type="continuationSeparator" w:id="0">
    <w:p w14:paraId="7E670B25" w14:textId="77777777" w:rsidR="00750695" w:rsidRDefault="00750695" w:rsidP="00443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E252" w14:textId="77777777" w:rsidR="00750695" w:rsidRDefault="00750695">
    <w:pPr>
      <w:pStyle w:val="Koptekst"/>
    </w:pPr>
    <w:r>
      <w:t>Naam:</w:t>
    </w:r>
    <w:r>
      <w:tab/>
      <w:t xml:space="preserve">                                    Datum:</w:t>
    </w:r>
  </w:p>
  <w:p w14:paraId="68AC220D" w14:textId="77777777" w:rsidR="00750695" w:rsidRDefault="0075069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3B70"/>
    <w:multiLevelType w:val="hybridMultilevel"/>
    <w:tmpl w:val="3C9823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AE94C0D"/>
    <w:multiLevelType w:val="hybridMultilevel"/>
    <w:tmpl w:val="7CC4DA3C"/>
    <w:lvl w:ilvl="0" w:tplc="77DCC56C">
      <w:start w:val="5"/>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CE43CFA"/>
    <w:multiLevelType w:val="hybridMultilevel"/>
    <w:tmpl w:val="3920D3B4"/>
    <w:lvl w:ilvl="0" w:tplc="31922524">
      <w:start w:val="1"/>
      <w:numFmt w:val="decimal"/>
      <w:lvlText w:val="%1."/>
      <w:lvlJc w:val="left"/>
      <w:pPr>
        <w:ind w:left="720" w:hanging="360"/>
      </w:pPr>
      <w:rPr>
        <w:rFonts w:hint="default"/>
        <w:color w:val="FF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DF86E95"/>
    <w:multiLevelType w:val="hybridMultilevel"/>
    <w:tmpl w:val="268088E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4" w15:restartNumberingAfterBreak="0">
    <w:nsid w:val="1E1B3129"/>
    <w:multiLevelType w:val="hybridMultilevel"/>
    <w:tmpl w:val="4D54E4C6"/>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FAF3EB5"/>
    <w:multiLevelType w:val="hybridMultilevel"/>
    <w:tmpl w:val="A2F4000E"/>
    <w:lvl w:ilvl="0" w:tplc="C2C21C22">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2F6616E"/>
    <w:multiLevelType w:val="hybridMultilevel"/>
    <w:tmpl w:val="040E02AA"/>
    <w:lvl w:ilvl="0" w:tplc="EA0ED2BC">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15:restartNumberingAfterBreak="0">
    <w:nsid w:val="359E31CE"/>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4DF6394"/>
    <w:multiLevelType w:val="hybridMultilevel"/>
    <w:tmpl w:val="73DE6C50"/>
    <w:lvl w:ilvl="0" w:tplc="BDC6FDDE">
      <w:start w:val="1"/>
      <w:numFmt w:val="decimal"/>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51B4F01"/>
    <w:multiLevelType w:val="hybridMultilevel"/>
    <w:tmpl w:val="93E43A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77F1BF3"/>
    <w:multiLevelType w:val="hybridMultilevel"/>
    <w:tmpl w:val="AB46279A"/>
    <w:lvl w:ilvl="0" w:tplc="0D7A7256">
      <w:start w:val="1"/>
      <w:numFmt w:val="decimal"/>
      <w:lvlText w:val="%1."/>
      <w:lvlJc w:val="left"/>
      <w:pPr>
        <w:ind w:left="720" w:hanging="360"/>
      </w:pPr>
      <w:rPr>
        <w:rFonts w:asciiTheme="minorHAnsi" w:hAnsiTheme="minorHAnsi" w:cstheme="minorHAnsi" w:hint="default"/>
        <w:color w:val="auto"/>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9422CB3"/>
    <w:multiLevelType w:val="hybridMultilevel"/>
    <w:tmpl w:val="354C09D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2" w15:restartNumberingAfterBreak="0">
    <w:nsid w:val="4AC35B1B"/>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1DE4401"/>
    <w:multiLevelType w:val="hybridMultilevel"/>
    <w:tmpl w:val="864CA60E"/>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2BC1C23"/>
    <w:multiLevelType w:val="hybridMultilevel"/>
    <w:tmpl w:val="3AB8123E"/>
    <w:lvl w:ilvl="0" w:tplc="AB903616">
      <w:start w:val="1"/>
      <w:numFmt w:val="decimal"/>
      <w:lvlText w:val="%1."/>
      <w:lvlJc w:val="left"/>
      <w:pPr>
        <w:ind w:left="720" w:hanging="360"/>
      </w:pPr>
      <w:rPr>
        <w:rFonts w:hint="default"/>
        <w:color w:val="FF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63F04CAD"/>
    <w:multiLevelType w:val="hybridMultilevel"/>
    <w:tmpl w:val="C08EB432"/>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3F44EC2"/>
    <w:multiLevelType w:val="hybridMultilevel"/>
    <w:tmpl w:val="F34A23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6075448"/>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0401DD5"/>
    <w:multiLevelType w:val="hybridMultilevel"/>
    <w:tmpl w:val="D2C428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186768E"/>
    <w:multiLevelType w:val="hybridMultilevel"/>
    <w:tmpl w:val="4F0CE3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18B23BD"/>
    <w:multiLevelType w:val="hybridMultilevel"/>
    <w:tmpl w:val="74AA092C"/>
    <w:lvl w:ilvl="0" w:tplc="CCB035B2">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57727FE"/>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A6006A5"/>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7BB06A34"/>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8"/>
  </w:num>
  <w:num w:numId="2">
    <w:abstractNumId w:val="15"/>
  </w:num>
  <w:num w:numId="3">
    <w:abstractNumId w:val="16"/>
  </w:num>
  <w:num w:numId="4">
    <w:abstractNumId w:val="21"/>
  </w:num>
  <w:num w:numId="5">
    <w:abstractNumId w:val="12"/>
  </w:num>
  <w:num w:numId="6">
    <w:abstractNumId w:val="18"/>
  </w:num>
  <w:num w:numId="7">
    <w:abstractNumId w:val="0"/>
  </w:num>
  <w:num w:numId="8">
    <w:abstractNumId w:val="20"/>
  </w:num>
  <w:num w:numId="9">
    <w:abstractNumId w:val="5"/>
  </w:num>
  <w:num w:numId="10">
    <w:abstractNumId w:val="19"/>
  </w:num>
  <w:num w:numId="11">
    <w:abstractNumId w:val="13"/>
  </w:num>
  <w:num w:numId="12">
    <w:abstractNumId w:val="6"/>
  </w:num>
  <w:num w:numId="13">
    <w:abstractNumId w:val="9"/>
  </w:num>
  <w:num w:numId="14">
    <w:abstractNumId w:val="10"/>
  </w:num>
  <w:num w:numId="15">
    <w:abstractNumId w:val="17"/>
  </w:num>
  <w:num w:numId="16">
    <w:abstractNumId w:val="7"/>
  </w:num>
  <w:num w:numId="17">
    <w:abstractNumId w:val="23"/>
  </w:num>
  <w:num w:numId="18">
    <w:abstractNumId w:val="1"/>
  </w:num>
  <w:num w:numId="19">
    <w:abstractNumId w:val="22"/>
  </w:num>
  <w:num w:numId="20">
    <w:abstractNumId w:val="2"/>
  </w:num>
  <w:num w:numId="21">
    <w:abstractNumId w:val="4"/>
  </w:num>
  <w:num w:numId="22">
    <w:abstractNumId w:val="14"/>
  </w:num>
  <w:num w:numId="23">
    <w:abstractNumId w:val="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A1NTA0NTK1NDIxtDBQ0lEKTi0uzszPAykwNKkFAC17gTstAAAA"/>
  </w:docVars>
  <w:rsids>
    <w:rsidRoot w:val="00443D37"/>
    <w:rsid w:val="00010797"/>
    <w:rsid w:val="00085FC1"/>
    <w:rsid w:val="00096C69"/>
    <w:rsid w:val="000A6200"/>
    <w:rsid w:val="0012595B"/>
    <w:rsid w:val="00147061"/>
    <w:rsid w:val="00155AD0"/>
    <w:rsid w:val="00234C21"/>
    <w:rsid w:val="002429E8"/>
    <w:rsid w:val="00250685"/>
    <w:rsid w:val="00266041"/>
    <w:rsid w:val="0028297C"/>
    <w:rsid w:val="002877E0"/>
    <w:rsid w:val="002E320D"/>
    <w:rsid w:val="003056A3"/>
    <w:rsid w:val="00375CCC"/>
    <w:rsid w:val="00437311"/>
    <w:rsid w:val="00443D37"/>
    <w:rsid w:val="00465AFF"/>
    <w:rsid w:val="00472B0A"/>
    <w:rsid w:val="004D3CDF"/>
    <w:rsid w:val="005178CA"/>
    <w:rsid w:val="00522306"/>
    <w:rsid w:val="005E396B"/>
    <w:rsid w:val="005F4299"/>
    <w:rsid w:val="00612260"/>
    <w:rsid w:val="00636251"/>
    <w:rsid w:val="006454FF"/>
    <w:rsid w:val="00663BB8"/>
    <w:rsid w:val="006A5280"/>
    <w:rsid w:val="006D41B2"/>
    <w:rsid w:val="00727D54"/>
    <w:rsid w:val="00742621"/>
    <w:rsid w:val="00745A3D"/>
    <w:rsid w:val="00750695"/>
    <w:rsid w:val="00755A71"/>
    <w:rsid w:val="00757B52"/>
    <w:rsid w:val="007E705E"/>
    <w:rsid w:val="007F2F35"/>
    <w:rsid w:val="00806C38"/>
    <w:rsid w:val="008368DB"/>
    <w:rsid w:val="00854EA4"/>
    <w:rsid w:val="008C7CD4"/>
    <w:rsid w:val="008D4594"/>
    <w:rsid w:val="008E6DD1"/>
    <w:rsid w:val="008F6301"/>
    <w:rsid w:val="0090426C"/>
    <w:rsid w:val="00957D60"/>
    <w:rsid w:val="009E2120"/>
    <w:rsid w:val="009E6F7C"/>
    <w:rsid w:val="00A266BB"/>
    <w:rsid w:val="00A56EED"/>
    <w:rsid w:val="00A602E1"/>
    <w:rsid w:val="00A96DAD"/>
    <w:rsid w:val="00B37D42"/>
    <w:rsid w:val="00B6212E"/>
    <w:rsid w:val="00B84850"/>
    <w:rsid w:val="00BB1F83"/>
    <w:rsid w:val="00BF4909"/>
    <w:rsid w:val="00C7203D"/>
    <w:rsid w:val="00C874A5"/>
    <w:rsid w:val="00CB6945"/>
    <w:rsid w:val="00CC689D"/>
    <w:rsid w:val="00CD049E"/>
    <w:rsid w:val="00CE3725"/>
    <w:rsid w:val="00CF28AB"/>
    <w:rsid w:val="00D31D6A"/>
    <w:rsid w:val="00D36897"/>
    <w:rsid w:val="00DE09D4"/>
    <w:rsid w:val="00E0596D"/>
    <w:rsid w:val="00E15C2E"/>
    <w:rsid w:val="00E61145"/>
    <w:rsid w:val="00E84750"/>
    <w:rsid w:val="00E92870"/>
    <w:rsid w:val="00EA7E63"/>
    <w:rsid w:val="00EE31F8"/>
    <w:rsid w:val="00EF7FF1"/>
    <w:rsid w:val="00F47EB4"/>
    <w:rsid w:val="00F930D7"/>
    <w:rsid w:val="00FB6F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8CE59"/>
  <w15:chartTrackingRefBased/>
  <w15:docId w15:val="{91A618AD-CA8F-460E-9A51-FC70C9FD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next w:val="Standaard"/>
    <w:link w:val="Kop1Char"/>
    <w:uiPriority w:val="9"/>
    <w:qFormat/>
    <w:rsid w:val="00443D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43D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3D37"/>
    <w:rPr>
      <w:lang w:val="en-GB"/>
    </w:rPr>
  </w:style>
  <w:style w:type="paragraph" w:styleId="Voettekst">
    <w:name w:val="footer"/>
    <w:basedOn w:val="Standaard"/>
    <w:link w:val="VoettekstChar"/>
    <w:uiPriority w:val="99"/>
    <w:unhideWhenUsed/>
    <w:rsid w:val="00443D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3D37"/>
    <w:rPr>
      <w:lang w:val="en-GB"/>
    </w:rPr>
  </w:style>
  <w:style w:type="character" w:customStyle="1" w:styleId="Kop1Char">
    <w:name w:val="Kop 1 Char"/>
    <w:basedOn w:val="Standaardalinea-lettertype"/>
    <w:link w:val="Kop1"/>
    <w:uiPriority w:val="9"/>
    <w:rsid w:val="00443D37"/>
    <w:rPr>
      <w:rFonts w:asciiTheme="majorHAnsi" w:eastAsiaTheme="majorEastAsia" w:hAnsiTheme="majorHAnsi" w:cstheme="majorBidi"/>
      <w:color w:val="2E74B5" w:themeColor="accent1" w:themeShade="BF"/>
      <w:sz w:val="32"/>
      <w:szCs w:val="32"/>
      <w:lang w:val="en-GB"/>
    </w:rPr>
  </w:style>
  <w:style w:type="table" w:styleId="Tabelraster">
    <w:name w:val="Table Grid"/>
    <w:basedOn w:val="Standaardtabel"/>
    <w:uiPriority w:val="59"/>
    <w:rsid w:val="00443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43D37"/>
    <w:pPr>
      <w:ind w:left="720"/>
      <w:contextualSpacing/>
    </w:pPr>
  </w:style>
  <w:style w:type="paragraph" w:styleId="Bijschrift">
    <w:name w:val="caption"/>
    <w:basedOn w:val="Standaard"/>
    <w:next w:val="Standaard"/>
    <w:uiPriority w:val="35"/>
    <w:semiHidden/>
    <w:unhideWhenUsed/>
    <w:qFormat/>
    <w:rsid w:val="006A5280"/>
    <w:pPr>
      <w:spacing w:after="200" w:line="240" w:lineRule="auto"/>
    </w:pPr>
    <w:rPr>
      <w:i/>
      <w:iCs/>
      <w:color w:val="44546A" w:themeColor="text2"/>
      <w:sz w:val="18"/>
      <w:szCs w:val="1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3154">
      <w:bodyDiv w:val="1"/>
      <w:marLeft w:val="0"/>
      <w:marRight w:val="0"/>
      <w:marTop w:val="0"/>
      <w:marBottom w:val="0"/>
      <w:divBdr>
        <w:top w:val="none" w:sz="0" w:space="0" w:color="auto"/>
        <w:left w:val="none" w:sz="0" w:space="0" w:color="auto"/>
        <w:bottom w:val="none" w:sz="0" w:space="0" w:color="auto"/>
        <w:right w:val="none" w:sz="0" w:space="0" w:color="auto"/>
      </w:divBdr>
    </w:div>
    <w:div w:id="144325516">
      <w:bodyDiv w:val="1"/>
      <w:marLeft w:val="0"/>
      <w:marRight w:val="0"/>
      <w:marTop w:val="0"/>
      <w:marBottom w:val="0"/>
      <w:divBdr>
        <w:top w:val="none" w:sz="0" w:space="0" w:color="auto"/>
        <w:left w:val="none" w:sz="0" w:space="0" w:color="auto"/>
        <w:bottom w:val="none" w:sz="0" w:space="0" w:color="auto"/>
        <w:right w:val="none" w:sz="0" w:space="0" w:color="auto"/>
      </w:divBdr>
    </w:div>
    <w:div w:id="617445481">
      <w:bodyDiv w:val="1"/>
      <w:marLeft w:val="0"/>
      <w:marRight w:val="0"/>
      <w:marTop w:val="0"/>
      <w:marBottom w:val="0"/>
      <w:divBdr>
        <w:top w:val="none" w:sz="0" w:space="0" w:color="auto"/>
        <w:left w:val="none" w:sz="0" w:space="0" w:color="auto"/>
        <w:bottom w:val="none" w:sz="0" w:space="0" w:color="auto"/>
        <w:right w:val="none" w:sz="0" w:space="0" w:color="auto"/>
      </w:divBdr>
    </w:div>
    <w:div w:id="886524566">
      <w:bodyDiv w:val="1"/>
      <w:marLeft w:val="0"/>
      <w:marRight w:val="0"/>
      <w:marTop w:val="0"/>
      <w:marBottom w:val="0"/>
      <w:divBdr>
        <w:top w:val="none" w:sz="0" w:space="0" w:color="auto"/>
        <w:left w:val="none" w:sz="0" w:space="0" w:color="auto"/>
        <w:bottom w:val="none" w:sz="0" w:space="0" w:color="auto"/>
        <w:right w:val="none" w:sz="0" w:space="0" w:color="auto"/>
      </w:divBdr>
    </w:div>
    <w:div w:id="1035085743">
      <w:bodyDiv w:val="1"/>
      <w:marLeft w:val="0"/>
      <w:marRight w:val="0"/>
      <w:marTop w:val="0"/>
      <w:marBottom w:val="0"/>
      <w:divBdr>
        <w:top w:val="none" w:sz="0" w:space="0" w:color="auto"/>
        <w:left w:val="none" w:sz="0" w:space="0" w:color="auto"/>
        <w:bottom w:val="none" w:sz="0" w:space="0" w:color="auto"/>
        <w:right w:val="none" w:sz="0" w:space="0" w:color="auto"/>
      </w:divBdr>
    </w:div>
    <w:div w:id="1338727021">
      <w:bodyDiv w:val="1"/>
      <w:marLeft w:val="0"/>
      <w:marRight w:val="0"/>
      <w:marTop w:val="0"/>
      <w:marBottom w:val="0"/>
      <w:divBdr>
        <w:top w:val="none" w:sz="0" w:space="0" w:color="auto"/>
        <w:left w:val="none" w:sz="0" w:space="0" w:color="auto"/>
        <w:bottom w:val="none" w:sz="0" w:space="0" w:color="auto"/>
        <w:right w:val="none" w:sz="0" w:space="0" w:color="auto"/>
      </w:divBdr>
    </w:div>
    <w:div w:id="1429741016">
      <w:bodyDiv w:val="1"/>
      <w:marLeft w:val="0"/>
      <w:marRight w:val="0"/>
      <w:marTop w:val="0"/>
      <w:marBottom w:val="0"/>
      <w:divBdr>
        <w:top w:val="none" w:sz="0" w:space="0" w:color="auto"/>
        <w:left w:val="none" w:sz="0" w:space="0" w:color="auto"/>
        <w:bottom w:val="none" w:sz="0" w:space="0" w:color="auto"/>
        <w:right w:val="none" w:sz="0" w:space="0" w:color="auto"/>
      </w:divBdr>
    </w:div>
    <w:div w:id="1748770976">
      <w:bodyDiv w:val="1"/>
      <w:marLeft w:val="0"/>
      <w:marRight w:val="0"/>
      <w:marTop w:val="0"/>
      <w:marBottom w:val="0"/>
      <w:divBdr>
        <w:top w:val="none" w:sz="0" w:space="0" w:color="auto"/>
        <w:left w:val="none" w:sz="0" w:space="0" w:color="auto"/>
        <w:bottom w:val="none" w:sz="0" w:space="0" w:color="auto"/>
        <w:right w:val="none" w:sz="0" w:space="0" w:color="auto"/>
      </w:divBdr>
    </w:div>
    <w:div w:id="1879967489">
      <w:bodyDiv w:val="1"/>
      <w:marLeft w:val="0"/>
      <w:marRight w:val="0"/>
      <w:marTop w:val="0"/>
      <w:marBottom w:val="0"/>
      <w:divBdr>
        <w:top w:val="none" w:sz="0" w:space="0" w:color="auto"/>
        <w:left w:val="none" w:sz="0" w:space="0" w:color="auto"/>
        <w:bottom w:val="none" w:sz="0" w:space="0" w:color="auto"/>
        <w:right w:val="none" w:sz="0" w:space="0" w:color="auto"/>
      </w:divBdr>
    </w:div>
    <w:div w:id="200018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63E25B5CBA9647BA3A16AF0850B854" ma:contentTypeVersion="13" ma:contentTypeDescription="Een nieuw document maken." ma:contentTypeScope="" ma:versionID="1552a3399770c4f0481d6c19de77d363">
  <xsd:schema xmlns:xsd="http://www.w3.org/2001/XMLSchema" xmlns:xs="http://www.w3.org/2001/XMLSchema" xmlns:p="http://schemas.microsoft.com/office/2006/metadata/properties" xmlns:ns2="8ec01a41-246d-4449-ad56-a270d9123087" xmlns:ns3="a1e4ab9e-2d9a-416e-89a3-6f05a5325f7c" targetNamespace="http://schemas.microsoft.com/office/2006/metadata/properties" ma:root="true" ma:fieldsID="558a640bab2d734c21256b33b32f4a6b" ns2:_="" ns3:_="">
    <xsd:import namespace="8ec01a41-246d-4449-ad56-a270d9123087"/>
    <xsd:import namespace="a1e4ab9e-2d9a-416e-89a3-6f05a5325f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1a41-246d-4449-ad56-a270d91230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e4ab9e-2d9a-416e-89a3-6f05a5325f7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46275B-8C16-422B-B1AE-B1D0C2859F2A}"/>
</file>

<file path=customXml/itemProps2.xml><?xml version="1.0" encoding="utf-8"?>
<ds:datastoreItem xmlns:ds="http://schemas.openxmlformats.org/officeDocument/2006/customXml" ds:itemID="{50C3F953-2B2A-4DF9-B983-B24F386EB3F2}">
  <ds:schemaRefs>
    <ds:schemaRef ds:uri="16b67f92-3638-4918-9ae0-80eee18bda6f"/>
    <ds:schemaRef ds:uri="http://schemas.microsoft.com/office/infopath/2007/PartnerControls"/>
    <ds:schemaRef ds:uri="http://purl.org/dc/elements/1.1/"/>
    <ds:schemaRef ds:uri="http://purl.org/dc/terms/"/>
    <ds:schemaRef ds:uri="http://purl.org/dc/dcmitype/"/>
    <ds:schemaRef ds:uri="cfcf0962-4596-40c1-8547-c54d29cc4532"/>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8CFD24FF-687D-457C-BF4A-77DDCBCCAE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422</Words>
  <Characters>2327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Vijfeijken, Joost van</dc:creator>
  <cp:keywords/>
  <dc:description/>
  <cp:lastModifiedBy>Vijfeijken, Joost van</cp:lastModifiedBy>
  <cp:revision>3</cp:revision>
  <dcterms:created xsi:type="dcterms:W3CDTF">2021-08-06T07:50:00Z</dcterms:created>
  <dcterms:modified xsi:type="dcterms:W3CDTF">2021-08-06T08:07:00Z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0x010100D963E25B5CBA9647BA3A16AF0850B854</vt:lpwstr>
  </property>
</Properties>
</file>